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工业和信息化部办公厅</w:t>
      </w:r>
      <w:r>
        <w:rPr>
          <w:rFonts w:hint="eastAsia" w:ascii="方正小标宋简体" w:hAnsi="方正小标宋简体" w:eastAsia="方正小标宋简体" w:cs="方正小标宋简体"/>
          <w:sz w:val="44"/>
          <w:szCs w:val="44"/>
          <w:lang w:val="en-US" w:eastAsia="zh-CN"/>
        </w:rPr>
        <w:t xml:space="preserve"> 中国工业经济联合会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关于组织推荐第三批</w:t>
      </w:r>
      <w:r>
        <w:rPr>
          <w:rFonts w:hint="eastAsia" w:ascii="方正小标宋简体" w:hAnsi="方正小标宋简体" w:eastAsia="方正小标宋简体" w:cs="方正小标宋简体"/>
          <w:sz w:val="44"/>
          <w:szCs w:val="44"/>
          <w:lang w:val="en-US" w:eastAsia="zh-CN"/>
        </w:rPr>
        <w:t>制造业单项冠军企业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44"/>
          <w:szCs w:val="44"/>
          <w:lang w:val="en-US" w:eastAsia="zh-CN"/>
        </w:rPr>
        <w:t>和单项冠军产品的通知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工信厅联产业函〔2018〕19号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各省、自治区、直辖市及计划单列市、新疆生产建设兵团工业和信息化主管部门、工业经济联合会，有关行业协会，有关中央企业：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为贯彻</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lang w:val="en-US" w:eastAsia="zh-CN"/>
        </w:rPr>
        <w:t>中央经济工作会议精神，</w:t>
      </w:r>
      <w:r>
        <w:rPr>
          <w:rFonts w:hint="default" w:ascii="Times New Roman" w:hAnsi="Times New Roman" w:eastAsia="仿宋_GB2312" w:cs="Times New Roman"/>
          <w:sz w:val="32"/>
          <w:szCs w:val="32"/>
          <w:lang w:eastAsia="zh-CN"/>
        </w:rPr>
        <w:t>加快</w:t>
      </w:r>
      <w:r>
        <w:rPr>
          <w:rFonts w:hint="default" w:ascii="Times New Roman" w:hAnsi="Times New Roman" w:eastAsia="仿宋_GB2312" w:cs="Times New Roman"/>
          <w:sz w:val="32"/>
          <w:szCs w:val="32"/>
          <w:lang w:val="en-US" w:eastAsia="zh-CN"/>
        </w:rPr>
        <w:t>培育具有创新能力的排头兵企业</w:t>
      </w:r>
      <w:r>
        <w:rPr>
          <w:rFonts w:hint="default" w:ascii="Times New Roman" w:hAnsi="Times New Roman" w:eastAsia="仿宋_GB2312" w:cs="Times New Roman"/>
          <w:sz w:val="32"/>
          <w:szCs w:val="32"/>
          <w:lang w:eastAsia="zh-CN"/>
        </w:rPr>
        <w:t>，按照</w:t>
      </w:r>
      <w:r>
        <w:rPr>
          <w:rFonts w:hint="default" w:ascii="Times New Roman" w:hAnsi="Times New Roman" w:eastAsia="仿宋_GB2312" w:cs="Times New Roman"/>
          <w:sz w:val="32"/>
          <w:szCs w:val="32"/>
          <w:lang w:val="en-US" w:eastAsia="zh-CN"/>
        </w:rPr>
        <w:t>《制造业单项冠军企业培育提升专项行动实施方案》（工信部产业〔2016〕105号，以下简称《实施方案》）</w:t>
      </w:r>
      <w:r>
        <w:rPr>
          <w:rFonts w:hint="default" w:ascii="Times New Roman" w:hAnsi="Times New Roman" w:eastAsia="仿宋_GB2312" w:cs="Times New Roman"/>
          <w:sz w:val="32"/>
          <w:szCs w:val="32"/>
          <w:lang w:eastAsia="zh-CN"/>
        </w:rPr>
        <w:t>部署</w:t>
      </w:r>
      <w:r>
        <w:rPr>
          <w:rFonts w:hint="default" w:ascii="Times New Roman" w:hAnsi="Times New Roman" w:eastAsia="仿宋_GB2312" w:cs="Times New Roman"/>
          <w:sz w:val="32"/>
          <w:szCs w:val="32"/>
          <w:lang w:val="en-US" w:eastAsia="zh-CN"/>
        </w:rPr>
        <w:t>，结合前两批遴选培育提升工作经验，</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lang w:val="en-US" w:eastAsia="zh-CN"/>
        </w:rPr>
        <w:t>组织开展第三批制造业单项冠军企业和单项冠军产品推荐工作。现将有关事项通知如下：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申请类别和条件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（一）单项冠军企业</w:t>
      </w:r>
      <w:r>
        <w:rPr>
          <w:rFonts w:hint="default" w:ascii="Times New Roman" w:hAnsi="Times New Roman" w:eastAsia="仿宋_GB2312" w:cs="Times New Roman"/>
          <w:sz w:val="32"/>
          <w:szCs w:val="32"/>
          <w:lang w:val="en-US" w:eastAsia="zh-CN"/>
        </w:rPr>
        <w:t>。本类别分为示范企业和培育企业，符合《实施方案》规定的示范（培育）企业9项申请条件的企业可自愿申请。其中，本批次培育企业遴选要按照好中选优原则，要求是</w:t>
      </w:r>
      <w:r>
        <w:rPr>
          <w:rFonts w:hint="default" w:ascii="Times New Roman" w:hAnsi="Times New Roman" w:eastAsia="仿宋_GB2312" w:cs="Times New Roman"/>
          <w:sz w:val="30"/>
          <w:szCs w:val="30"/>
          <w:lang w:val="en-US" w:eastAsia="zh-CN"/>
        </w:rPr>
        <w:t>近三年主营产品市场占有率平均位居全球前5位且国内排名第1位的企业。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（二）单项冠军产品</w:t>
      </w:r>
      <w:r>
        <w:rPr>
          <w:rFonts w:hint="default" w:ascii="Times New Roman" w:hAnsi="Times New Roman" w:eastAsia="仿宋_GB2312" w:cs="Times New Roman"/>
          <w:sz w:val="32"/>
          <w:szCs w:val="32"/>
          <w:lang w:val="en-US" w:eastAsia="zh-CN"/>
        </w:rPr>
        <w:t>。申请单项冠军产品主要条件：单项产品在全球市场占有率位居前3位；生产技术、工艺国际领先，产品质量精良，相关关键性能指标处于国际同类产品的领先水平，优先考虑属于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中国制造2025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重点领域的产品；企业具有独立法人资格，各项管理制度完善，实施品牌战略，经营业绩优秀；企业近三年无环境违法记录，产品能耗达到能耗限额标准先进值。</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（一）细分产品界定。</w:t>
      </w:r>
      <w:r>
        <w:rPr>
          <w:rFonts w:hint="default" w:ascii="Times New Roman" w:hAnsi="Times New Roman" w:eastAsia="仿宋_GB2312" w:cs="Times New Roman"/>
          <w:sz w:val="32"/>
          <w:szCs w:val="32"/>
          <w:lang w:val="en-US" w:eastAsia="zh-CN"/>
        </w:rPr>
        <w:t>申请企业应准确填报产品名称，填报产品类别原则上按照《统计用产品分类目录》8位或10位代码填报，难以准确归入的应符合行业普遍认可的惯例。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（二）证明材料</w:t>
      </w:r>
      <w:r>
        <w:rPr>
          <w:rFonts w:hint="default" w:ascii="Times New Roman" w:hAnsi="Times New Roman" w:eastAsia="仿宋_GB2312" w:cs="Times New Roman"/>
          <w:sz w:val="32"/>
          <w:szCs w:val="32"/>
          <w:lang w:val="en-US" w:eastAsia="zh-CN"/>
        </w:rPr>
        <w:t>。申请企业应提供权威第三方机构（一般为民政部注册的全国性行业协会，不包括分会、专委会）出具的产品市场占有率证明（格式详见附件3）。请相关行业协会本着客观公正的原则，为符合条件的企业出具市场占有率证明。完税证明以税务部门出具的相关材料为准。企业须对提供各项材料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三、工作组织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（一）推荐单位</w:t>
      </w:r>
      <w:r>
        <w:rPr>
          <w:rFonts w:hint="default" w:ascii="Times New Roman" w:hAnsi="Times New Roman" w:eastAsia="仿宋_GB2312" w:cs="Times New Roman"/>
          <w:sz w:val="32"/>
          <w:szCs w:val="32"/>
          <w:lang w:val="en-US" w:eastAsia="zh-CN"/>
        </w:rPr>
        <w:t>。各省、自治区、直辖市及计划单列市、新疆生产建设兵团工业和信息化主管部门商同级工业经济联合会，负责属地企业的组织推荐工作。中央企业可组织本企业及下属法人企业的推荐工作。工作开展中，相关政府部门、协会不得以任何形式向企业收取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（二）严格把关</w:t>
      </w:r>
      <w:r>
        <w:rPr>
          <w:rFonts w:hint="default" w:ascii="Times New Roman" w:hAnsi="Times New Roman" w:eastAsia="仿宋_GB2312" w:cs="Times New Roman"/>
          <w:sz w:val="32"/>
          <w:szCs w:val="32"/>
          <w:lang w:val="en-US" w:eastAsia="zh-CN"/>
        </w:rPr>
        <w:t>。推荐单位根据本通知和《实施方案》要求，对申请企业、产品进行初步评估论证和严格把关，确保推荐质量；对通过初步评估论证的，由企业按照要求填报相关表格材料。申请示范企业的，填写《企业申请书》（见附件1）；申请培育企业的，填写《企业申请书》并编制《培育发展方案》（参考附件4）。申请单项冠军产品的，填写《产品申请书》（见附件2）。为保证申请质量和遴选工作有序开展，同一企业在示范企业、培育企业、单项冠军产品中只能申请其中一种；申请单项冠军产品类的，只能申请一个产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（三）材料报送</w:t>
      </w:r>
      <w:r>
        <w:rPr>
          <w:rFonts w:hint="default" w:ascii="Times New Roman" w:hAnsi="Times New Roman" w:eastAsia="仿宋_GB2312" w:cs="Times New Roman"/>
          <w:sz w:val="32"/>
          <w:szCs w:val="32"/>
          <w:lang w:val="en-US" w:eastAsia="zh-CN"/>
        </w:rPr>
        <w:t>。推荐单位应于2018年6月30日前将正式上报文件及推荐企业相关材料（含申请书、培育发展方案、相关证明材料等，纸质文件一式两份及Word或WPS电子文档光盘）加盖公章，报工业和信息化部（产业政策司）、中国工业经济联合会。（相关材料由后者代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工业和信息化部产业政策司</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010-68205197</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中国工业经济联合会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010-62062115</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623</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5770</w:t>
      </w:r>
      <w:r>
        <w:rPr>
          <w:rFonts w:hint="eastAsia" w:ascii="Times New Roman" w:hAnsi="Times New Roman" w:eastAsia="仿宋_GB2312" w:cs="Times New Roman"/>
          <w:sz w:val="32"/>
          <w:szCs w:val="32"/>
          <w:lang w:val="en-US" w:eastAsia="zh-CN"/>
        </w:rPr>
        <w:t>（传真）</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材料寄送地址：北京市海淀区龙翔路甲7号，中国工业经济联合会505室，联系人：孙晓云 13401059501，张艳 13811819681，邮编100191。</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eastAsia="zh-CN"/>
        </w:rPr>
        <w:t>制造业</w:t>
      </w:r>
      <w:r>
        <w:rPr>
          <w:rFonts w:hint="default" w:ascii="Times New Roman" w:hAnsi="Times New Roman" w:eastAsia="仿宋_GB2312" w:cs="Times New Roman"/>
          <w:sz w:val="32"/>
          <w:szCs w:val="32"/>
          <w:lang w:val="en-US" w:eastAsia="zh-CN"/>
        </w:rPr>
        <w:t>单项冠军</w:t>
      </w:r>
      <w:r>
        <w:rPr>
          <w:rFonts w:hint="default" w:ascii="Times New Roman" w:hAnsi="Times New Roman" w:eastAsia="仿宋_GB2312" w:cs="Times New Roman"/>
          <w:sz w:val="32"/>
          <w:szCs w:val="32"/>
          <w:lang w:eastAsia="zh-CN"/>
        </w:rPr>
        <w:t>示范（培育）</w:t>
      </w:r>
      <w:r>
        <w:rPr>
          <w:rFonts w:hint="default" w:ascii="Times New Roman" w:hAnsi="Times New Roman" w:eastAsia="仿宋_GB2312" w:cs="Times New Roman"/>
          <w:sz w:val="32"/>
          <w:szCs w:val="32"/>
          <w:lang w:val="en-US" w:eastAsia="zh-CN"/>
        </w:rPr>
        <w:t>企业申请书</w:t>
      </w:r>
      <w:r>
        <w:rPr>
          <w:rFonts w:hint="default" w:ascii="Times New Roman" w:hAnsi="Times New Roman" w:eastAsia="仿宋_GB2312" w:cs="Times New Roman"/>
          <w:sz w:val="32"/>
          <w:szCs w:val="32"/>
          <w:lang w:eastAsia="zh-CN"/>
        </w:rPr>
        <w:t>（2018</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 xml:space="preserve">       年版）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eastAsia="zh-CN"/>
        </w:rPr>
        <w:t>制造业</w:t>
      </w:r>
      <w:r>
        <w:rPr>
          <w:rFonts w:hint="default" w:ascii="Times New Roman" w:hAnsi="Times New Roman" w:eastAsia="仿宋_GB2312" w:cs="Times New Roman"/>
          <w:sz w:val="32"/>
          <w:szCs w:val="32"/>
          <w:lang w:val="en-US" w:eastAsia="zh-CN"/>
        </w:rPr>
        <w:t>单项冠军产品申请书</w:t>
      </w:r>
      <w:r>
        <w:rPr>
          <w:rFonts w:hint="default" w:ascii="Times New Roman" w:hAnsi="Times New Roman" w:eastAsia="仿宋_GB2312" w:cs="Times New Roman"/>
          <w:sz w:val="32"/>
          <w:szCs w:val="32"/>
          <w:lang w:eastAsia="zh-CN"/>
        </w:rPr>
        <w:t>（2018年版）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lang w:eastAsia="zh-CN"/>
        </w:rPr>
        <w:t>制造业</w:t>
      </w:r>
      <w:r>
        <w:rPr>
          <w:rFonts w:hint="default" w:ascii="Times New Roman" w:hAnsi="Times New Roman" w:eastAsia="仿宋_GB2312" w:cs="Times New Roman"/>
          <w:sz w:val="32"/>
          <w:szCs w:val="32"/>
          <w:lang w:val="en-US" w:eastAsia="zh-CN"/>
        </w:rPr>
        <w:t>单项冠军培育企业培育发展方案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工业和信息化部办公厅  中国工业经济联合会</w:t>
      </w:r>
    </w:p>
    <w:p>
      <w:pPr>
        <w:rPr>
          <w:rFonts w:ascii="Times New Roman" w:hAnsi="Times New Roman" w:cs="Times New Roman"/>
        </w:rPr>
      </w:pPr>
      <w:r>
        <w:rPr>
          <w:rFonts w:hint="default" w:ascii="Times New Roman" w:hAnsi="Times New Roman" w:eastAsia="仿宋_GB2312" w:cs="Times New Roman"/>
          <w:sz w:val="32"/>
          <w:szCs w:val="32"/>
          <w:lang w:val="en-US" w:eastAsia="zh-CN"/>
        </w:rPr>
        <w:t xml:space="preserve">                            2018年3月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br w:type="page"/>
      </w:r>
    </w:p>
    <w:p>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制造业单项冠军</w:t>
      </w:r>
      <w:r>
        <w:rPr>
          <w:rFonts w:hint="eastAsia" w:ascii="方正小标宋简体" w:hAnsi="方正小标宋简体" w:eastAsia="方正小标宋简体" w:cs="方正小标宋简体"/>
          <w:sz w:val="52"/>
          <w:szCs w:val="52"/>
          <w:lang w:eastAsia="zh-CN"/>
        </w:rPr>
        <w:t>示范（</w:t>
      </w:r>
      <w:r>
        <w:rPr>
          <w:rFonts w:hint="eastAsia" w:ascii="方正小标宋简体" w:hAnsi="方正小标宋简体" w:eastAsia="方正小标宋简体" w:cs="方正小标宋简体"/>
          <w:sz w:val="52"/>
          <w:szCs w:val="52"/>
        </w:rPr>
        <w:t>培育</w:t>
      </w:r>
      <w:r>
        <w:rPr>
          <w:rFonts w:hint="eastAsia" w:ascii="方正小标宋简体" w:hAnsi="方正小标宋简体" w:eastAsia="方正小标宋简体" w:cs="方正小标宋简体"/>
          <w:sz w:val="52"/>
          <w:szCs w:val="52"/>
          <w:lang w:eastAsia="zh-CN"/>
        </w:rPr>
        <w:t>）</w:t>
      </w:r>
      <w:r>
        <w:rPr>
          <w:rFonts w:hint="eastAsia" w:ascii="方正小标宋简体" w:hAnsi="方正小标宋简体" w:eastAsia="方正小标宋简体" w:cs="方正小标宋简体"/>
          <w:sz w:val="52"/>
          <w:szCs w:val="52"/>
        </w:rPr>
        <w:t>企业</w:t>
      </w:r>
    </w:p>
    <w:p>
      <w:pPr>
        <w:snapToGrid w:val="0"/>
        <w:jc w:val="center"/>
        <w:rPr>
          <w:rFonts w:hint="eastAsia" w:ascii="方正小标宋简体" w:hAnsi="方正小标宋简体" w:eastAsia="方正小标宋简体" w:cs="方正小标宋简体"/>
          <w:sz w:val="52"/>
          <w:szCs w:val="52"/>
          <w:lang w:eastAsia="zh-CN"/>
        </w:rPr>
      </w:pPr>
    </w:p>
    <w:p>
      <w:pPr>
        <w:snapToGrid w:val="0"/>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申</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lang w:eastAsia="zh-CN"/>
        </w:rPr>
        <w:t>请</w:t>
      </w: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lang w:eastAsia="zh-CN"/>
        </w:rPr>
        <w:t>书</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eastAsia" w:ascii="楷体_GB2312" w:hAnsi="楷体_GB2312" w:eastAsia="楷体_GB2312" w:cs="楷体_GB2312"/>
          <w:sz w:val="52"/>
          <w:szCs w:val="52"/>
          <w:lang w:eastAsia="zh-CN"/>
        </w:rPr>
      </w:pPr>
      <w:r>
        <w:rPr>
          <w:rFonts w:hint="eastAsia" w:ascii="楷体_GB2312" w:hAnsi="楷体_GB2312" w:eastAsia="楷体_GB2312" w:cs="楷体_GB2312"/>
          <w:sz w:val="52"/>
          <w:szCs w:val="52"/>
          <w:lang w:eastAsia="zh-CN"/>
        </w:rPr>
        <w:t>（</w:t>
      </w:r>
      <w:r>
        <w:rPr>
          <w:rFonts w:hint="eastAsia" w:ascii="楷体_GB2312" w:hAnsi="楷体_GB2312" w:eastAsia="楷体_GB2312" w:cs="楷体_GB2312"/>
          <w:sz w:val="52"/>
          <w:szCs w:val="52"/>
          <w:lang w:val="en-US" w:eastAsia="zh-CN"/>
        </w:rPr>
        <w:t>2018年版）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1200" w:lineRule="auto"/>
        <w:ind w:left="0" w:leftChars="0" w:right="0" w:rightChars="0" w:firstLine="0" w:firstLineChars="0"/>
        <w:jc w:val="both"/>
        <w:textAlignment w:val="auto"/>
        <w:outlineLvl w:val="9"/>
        <w:rPr>
          <w:rFonts w:hint="eastAsia" w:eastAsia="仿宋_GB2312"/>
          <w:sz w:val="30"/>
          <w:u w:val="single"/>
        </w:rPr>
      </w:pPr>
      <w:r>
        <w:rPr>
          <w:rFonts w:hint="eastAsia" w:ascii="楷体_GB2312" w:hAnsi="楷体_GB2312" w:eastAsia="楷体_GB2312" w:cs="楷体_GB2312"/>
          <w:sz w:val="32"/>
          <w:szCs w:val="32"/>
        </w:rPr>
        <w:t>企业名称</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1200" w:lineRule="auto"/>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申请时间 </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960" w:lineRule="auto"/>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推荐单位</w:t>
      </w:r>
      <w:r>
        <w:rPr>
          <w:rFonts w:hint="eastAsia" w:ascii="楷体_GB2312" w:eastAsia="楷体_GB2312"/>
          <w:sz w:val="32"/>
          <w:szCs w:val="32"/>
          <w:lang w:eastAsia="zh-CN"/>
        </w:rPr>
        <w:t>（</w:t>
      </w:r>
      <w:r>
        <w:rPr>
          <w:rFonts w:hint="eastAsia" w:ascii="楷体_GB2312" w:eastAsia="楷体_GB2312"/>
          <w:sz w:val="32"/>
          <w:szCs w:val="32"/>
        </w:rPr>
        <w:t>盖章</w:t>
      </w:r>
      <w:r>
        <w:rPr>
          <w:rFonts w:hint="eastAsia" w:ascii="楷体_GB2312" w:eastAsia="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jc w:val="center"/>
        <w:rPr>
          <w:rFonts w:hint="eastAsia" w:ascii="楷体_GB2312" w:eastAsia="楷体_GB2312"/>
          <w:sz w:val="32"/>
          <w:szCs w:val="32"/>
          <w:lang w:eastAsia="zh-CN"/>
        </w:rPr>
      </w:pPr>
    </w:p>
    <w:p>
      <w:pPr>
        <w:spacing w:line="712" w:lineRule="exact"/>
        <w:jc w:val="center"/>
        <w:rPr>
          <w:rFonts w:hint="eastAsia" w:ascii="楷体_GB2312" w:eastAsia="楷体_GB2312"/>
          <w:sz w:val="32"/>
          <w:szCs w:val="32"/>
          <w:lang w:eastAsia="zh-CN"/>
        </w:rPr>
      </w:pPr>
      <w:r>
        <w:rPr>
          <w:rFonts w:hint="eastAsia" w:ascii="楷体_GB2312" w:eastAsia="楷体_GB2312"/>
          <w:sz w:val="32"/>
          <w:szCs w:val="32"/>
          <w:lang w:eastAsia="zh-CN"/>
        </w:rPr>
        <w:t>工业和信息化部印制</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sectPr>
          <w:headerReference r:id="rId4" w:type="default"/>
          <w:footerReference r:id="rId5" w:type="default"/>
          <w:pgSz w:w="11906" w:h="16838"/>
          <w:pgMar w:top="1440" w:right="1706" w:bottom="1440" w:left="1600" w:header="851" w:footer="992" w:gutter="0"/>
          <w:pgNumType w:fmt="decimal"/>
          <w:cols w:space="720" w:num="1"/>
          <w:docGrid w:type="lines" w:linePitch="312" w:charSpace="0"/>
        </w:sectPr>
      </w:pPr>
    </w:p>
    <w:p>
      <w:pPr>
        <w:ind w:firstLine="640" w:firstLineChars="200"/>
        <w:rPr>
          <w:rFonts w:hint="eastAsia" w:ascii="仿宋_GB2312" w:hAnsi="仿宋_GB2312" w:eastAsia="仿宋_GB2312" w:cs="仿宋_GB2312"/>
          <w:sz w:val="32"/>
          <w:szCs w:val="32"/>
        </w:rPr>
      </w:pPr>
    </w:p>
    <w:p>
      <w:pPr>
        <w:spacing w:line="360" w:lineRule="auto"/>
        <w:jc w:val="center"/>
        <w:rPr>
          <w:rFonts w:hint="eastAsia" w:ascii="宋体" w:hAnsi="宋体"/>
          <w:b/>
          <w:sz w:val="44"/>
          <w:szCs w:val="44"/>
        </w:rPr>
      </w:pPr>
      <w:r>
        <w:rPr>
          <w:rFonts w:hint="eastAsia" w:ascii="宋体" w:hAnsi="宋体"/>
          <w:b/>
          <w:sz w:val="44"/>
          <w:szCs w:val="44"/>
        </w:rPr>
        <w:t>填报说明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一、本申请书为企业申请制造业单项冠军示范企业或制造业单项冠军培育企业填写。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二、推荐单位为申请企业法人注册所在地省（区、市）工业和信息化主管部门或中央企业。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三、申请企业应按照填写要求和实际情况，认真准确填写各个表项。如有虚假填报，取消本次申请资格，且3年内不得申请。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企业须根据《制造业单项冠军企业培育提升专项行动实施方案》和本通知文件确定的单项冠军示范（培育）企业条件，在申请书后附相关证明材料，企业填报主营产品的市场占有率必须按规定格式附证明材料，电子版的材料自行扫描附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五、提交材料包括申请书纸质材料一式两份和电子文本。申请企业须确保纸质材料和电子文本的一致性。</w:t>
      </w:r>
      <w:r>
        <w:rPr>
          <w:rFonts w:hint="eastAsia" w:ascii="仿宋_GB2312" w:hAnsi="仿宋_GB2312" w:eastAsia="仿宋_GB2312"/>
          <w:color w:val="000000"/>
          <w:sz w:val="32"/>
          <w:lang w:eastAsia="zh-CN"/>
        </w:rPr>
        <w:t>申请书</w:t>
      </w:r>
      <w:r>
        <w:rPr>
          <w:rFonts w:hint="eastAsia" w:ascii="仿宋_GB2312" w:hAnsi="仿宋_GB2312" w:eastAsia="仿宋_GB2312"/>
          <w:color w:val="000000"/>
          <w:sz w:val="32"/>
        </w:rPr>
        <w:t>填报项目页面不足时，可另附页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_GB2312" w:hAnsi="仿宋_GB2312" w:eastAsia="仿宋_GB2312" w:cs="仿宋_GB2312"/>
          <w:sz w:val="32"/>
          <w:szCs w:val="32"/>
          <w:lang w:val="en-US" w:eastAsia="zh-CN"/>
        </w:rPr>
        <w:t>六、纸质材料请使用A4纸双面印刷，装订平整，采用普通纸质材料作为封面。</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111"/>
        <w:gridCol w:w="48"/>
        <w:gridCol w:w="25"/>
        <w:gridCol w:w="237"/>
        <w:gridCol w:w="361"/>
        <w:gridCol w:w="405"/>
        <w:gridCol w:w="244"/>
        <w:gridCol w:w="189"/>
        <w:gridCol w:w="226"/>
        <w:gridCol w:w="56"/>
        <w:gridCol w:w="700"/>
        <w:gridCol w:w="214"/>
        <w:gridCol w:w="379"/>
        <w:gridCol w:w="46"/>
        <w:gridCol w:w="328"/>
        <w:gridCol w:w="67"/>
        <w:gridCol w:w="293"/>
        <w:gridCol w:w="154"/>
        <w:gridCol w:w="437"/>
        <w:gridCol w:w="234"/>
        <w:gridCol w:w="16"/>
        <w:gridCol w:w="136"/>
        <w:gridCol w:w="338"/>
        <w:gridCol w:w="1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31" w:type="dxa"/>
            <w:vAlign w:val="top"/>
          </w:tcPr>
          <w:p>
            <w:pPr>
              <w:spacing w:before="156" w:beforeLines="50" w:after="156" w:afterLines="50"/>
              <w:jc w:val="center"/>
              <w:rPr>
                <w:rFonts w:ascii="宋体" w:hAnsi="宋体"/>
              </w:rPr>
            </w:pPr>
            <w:r>
              <w:rPr>
                <w:rFonts w:hint="eastAsia" w:ascii="宋体" w:hAnsi="宋体"/>
              </w:rPr>
              <w:t>企业名称</w:t>
            </w:r>
          </w:p>
        </w:tc>
        <w:tc>
          <w:tcPr>
            <w:tcW w:w="7391" w:type="dxa"/>
            <w:gridSpan w:val="25"/>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31" w:type="dxa"/>
            <w:vAlign w:val="top"/>
          </w:tcPr>
          <w:p>
            <w:pPr>
              <w:spacing w:before="156" w:beforeLines="50" w:after="156" w:afterLines="50"/>
              <w:jc w:val="center"/>
              <w:rPr>
                <w:rFonts w:ascii="宋体" w:hAnsi="宋体"/>
              </w:rPr>
            </w:pPr>
            <w:r>
              <w:rPr>
                <w:rFonts w:hint="eastAsia" w:ascii="宋体" w:hAnsi="宋体"/>
              </w:rPr>
              <w:t>通讯地址</w:t>
            </w:r>
          </w:p>
        </w:tc>
        <w:tc>
          <w:tcPr>
            <w:tcW w:w="4636" w:type="dxa"/>
            <w:gridSpan w:val="16"/>
            <w:vAlign w:val="top"/>
          </w:tcPr>
          <w:p>
            <w:pPr>
              <w:spacing w:before="156" w:beforeLines="50" w:after="156" w:afterLines="50"/>
              <w:rPr>
                <w:rFonts w:ascii="宋体" w:hAnsi="宋体"/>
              </w:rPr>
            </w:pPr>
          </w:p>
        </w:tc>
        <w:tc>
          <w:tcPr>
            <w:tcW w:w="884" w:type="dxa"/>
            <w:gridSpan w:val="3"/>
            <w:vAlign w:val="top"/>
          </w:tcPr>
          <w:p>
            <w:pPr>
              <w:spacing w:before="156" w:beforeLines="50" w:after="156" w:afterLines="50"/>
              <w:jc w:val="center"/>
              <w:rPr>
                <w:rFonts w:ascii="宋体" w:hAnsi="宋体"/>
              </w:rPr>
            </w:pPr>
            <w:r>
              <w:rPr>
                <w:rFonts w:hint="eastAsia" w:ascii="宋体" w:hAnsi="宋体"/>
              </w:rPr>
              <w:t>邮编</w:t>
            </w:r>
          </w:p>
        </w:tc>
        <w:tc>
          <w:tcPr>
            <w:tcW w:w="1871" w:type="dxa"/>
            <w:gridSpan w:val="6"/>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31" w:type="dxa"/>
            <w:vAlign w:val="top"/>
          </w:tcPr>
          <w:p>
            <w:pPr>
              <w:spacing w:before="156" w:beforeLines="50" w:after="156" w:afterLines="50"/>
              <w:jc w:val="center"/>
              <w:rPr>
                <w:rFonts w:ascii="宋体" w:hAnsi="宋体"/>
              </w:rPr>
            </w:pPr>
            <w:r>
              <w:rPr>
                <w:rFonts w:hint="eastAsia" w:ascii="宋体" w:hAnsi="宋体"/>
              </w:rPr>
              <w:t>法人代表</w:t>
            </w:r>
          </w:p>
        </w:tc>
        <w:tc>
          <w:tcPr>
            <w:tcW w:w="1782" w:type="dxa"/>
            <w:gridSpan w:val="5"/>
            <w:vAlign w:val="top"/>
          </w:tcPr>
          <w:p>
            <w:pPr>
              <w:spacing w:before="156" w:beforeLines="50" w:after="156" w:afterLines="50"/>
              <w:rPr>
                <w:rFonts w:ascii="宋体" w:hAnsi="宋体"/>
              </w:rPr>
            </w:pPr>
          </w:p>
        </w:tc>
        <w:tc>
          <w:tcPr>
            <w:tcW w:w="1120" w:type="dxa"/>
            <w:gridSpan w:val="5"/>
            <w:vAlign w:val="top"/>
          </w:tcPr>
          <w:p>
            <w:pPr>
              <w:spacing w:before="156" w:beforeLines="50" w:after="156" w:afterLines="50"/>
              <w:jc w:val="center"/>
              <w:rPr>
                <w:rFonts w:ascii="宋体" w:hAnsi="宋体"/>
              </w:rPr>
            </w:pPr>
            <w:r>
              <w:rPr>
                <w:rFonts w:hint="eastAsia" w:ascii="宋体" w:hAnsi="宋体"/>
              </w:rPr>
              <w:t>电话</w:t>
            </w:r>
          </w:p>
        </w:tc>
        <w:tc>
          <w:tcPr>
            <w:tcW w:w="1734" w:type="dxa"/>
            <w:gridSpan w:val="6"/>
            <w:vAlign w:val="top"/>
          </w:tcPr>
          <w:p>
            <w:pPr>
              <w:spacing w:before="156" w:beforeLines="50" w:after="156" w:afterLines="50"/>
              <w:rPr>
                <w:rFonts w:ascii="宋体" w:hAnsi="宋体"/>
              </w:rPr>
            </w:pPr>
          </w:p>
        </w:tc>
        <w:tc>
          <w:tcPr>
            <w:tcW w:w="884" w:type="dxa"/>
            <w:gridSpan w:val="3"/>
            <w:vAlign w:val="top"/>
          </w:tcPr>
          <w:p>
            <w:pPr>
              <w:spacing w:before="156" w:beforeLines="50" w:after="156" w:afterLines="50"/>
              <w:jc w:val="center"/>
              <w:rPr>
                <w:rFonts w:ascii="宋体" w:hAnsi="宋体"/>
                <w:color w:val="000000"/>
              </w:rPr>
            </w:pPr>
            <w:r>
              <w:rPr>
                <w:rFonts w:hint="eastAsia" w:ascii="宋体" w:hAnsi="宋体"/>
                <w:color w:val="000000"/>
              </w:rPr>
              <w:t>手机</w:t>
            </w:r>
          </w:p>
        </w:tc>
        <w:tc>
          <w:tcPr>
            <w:tcW w:w="1871" w:type="dxa"/>
            <w:gridSpan w:val="6"/>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31" w:type="dxa"/>
            <w:vAlign w:val="top"/>
          </w:tcPr>
          <w:p>
            <w:pPr>
              <w:spacing w:before="156" w:beforeLines="50" w:after="156" w:afterLines="50"/>
              <w:jc w:val="center"/>
              <w:rPr>
                <w:rFonts w:ascii="宋体" w:hAnsi="宋体"/>
              </w:rPr>
            </w:pPr>
            <w:r>
              <w:rPr>
                <w:rFonts w:hint="eastAsia" w:ascii="宋体" w:hAnsi="宋体"/>
              </w:rPr>
              <w:t>联系人</w:t>
            </w:r>
          </w:p>
        </w:tc>
        <w:tc>
          <w:tcPr>
            <w:tcW w:w="1782" w:type="dxa"/>
            <w:gridSpan w:val="5"/>
            <w:vAlign w:val="top"/>
          </w:tcPr>
          <w:p>
            <w:pPr>
              <w:spacing w:before="156" w:beforeLines="50" w:after="156" w:afterLines="50"/>
              <w:rPr>
                <w:rFonts w:ascii="宋体" w:hAnsi="宋体"/>
              </w:rPr>
            </w:pPr>
          </w:p>
        </w:tc>
        <w:tc>
          <w:tcPr>
            <w:tcW w:w="1120" w:type="dxa"/>
            <w:gridSpan w:val="5"/>
            <w:vAlign w:val="top"/>
          </w:tcPr>
          <w:p>
            <w:pPr>
              <w:spacing w:before="156" w:beforeLines="50" w:after="156" w:afterLines="50"/>
              <w:jc w:val="center"/>
              <w:rPr>
                <w:rFonts w:ascii="宋体" w:hAnsi="宋体"/>
              </w:rPr>
            </w:pPr>
            <w:r>
              <w:rPr>
                <w:rFonts w:hint="eastAsia" w:ascii="宋体" w:hAnsi="宋体"/>
              </w:rPr>
              <w:t>电话</w:t>
            </w:r>
          </w:p>
        </w:tc>
        <w:tc>
          <w:tcPr>
            <w:tcW w:w="1734" w:type="dxa"/>
            <w:gridSpan w:val="6"/>
            <w:vAlign w:val="top"/>
          </w:tcPr>
          <w:p>
            <w:pPr>
              <w:spacing w:before="156" w:beforeLines="50" w:after="156" w:afterLines="50"/>
              <w:rPr>
                <w:rFonts w:ascii="宋体" w:hAnsi="宋体"/>
              </w:rPr>
            </w:pPr>
          </w:p>
        </w:tc>
        <w:tc>
          <w:tcPr>
            <w:tcW w:w="884" w:type="dxa"/>
            <w:gridSpan w:val="3"/>
            <w:vAlign w:val="top"/>
          </w:tcPr>
          <w:p>
            <w:pPr>
              <w:spacing w:before="156" w:beforeLines="50" w:after="156" w:afterLines="50"/>
              <w:jc w:val="center"/>
              <w:rPr>
                <w:rFonts w:ascii="宋体" w:hAnsi="宋体"/>
              </w:rPr>
            </w:pPr>
            <w:r>
              <w:rPr>
                <w:rFonts w:hint="eastAsia" w:ascii="宋体" w:hAnsi="宋体"/>
              </w:rPr>
              <w:t>手机</w:t>
            </w:r>
          </w:p>
        </w:tc>
        <w:tc>
          <w:tcPr>
            <w:tcW w:w="1871" w:type="dxa"/>
            <w:gridSpan w:val="6"/>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131" w:type="dxa"/>
            <w:vAlign w:val="center"/>
          </w:tcPr>
          <w:p>
            <w:pPr>
              <w:spacing w:before="156" w:beforeLines="50" w:after="156" w:afterLines="50"/>
              <w:jc w:val="center"/>
              <w:rPr>
                <w:rFonts w:ascii="宋体" w:hAnsi="宋体"/>
              </w:rPr>
            </w:pPr>
            <w:r>
              <w:rPr>
                <w:rFonts w:hint="eastAsia" w:ascii="宋体" w:hAnsi="宋体"/>
              </w:rPr>
              <w:t>传真</w:t>
            </w:r>
          </w:p>
        </w:tc>
        <w:tc>
          <w:tcPr>
            <w:tcW w:w="1782" w:type="dxa"/>
            <w:gridSpan w:val="5"/>
            <w:vAlign w:val="center"/>
          </w:tcPr>
          <w:p>
            <w:pPr>
              <w:spacing w:before="156" w:beforeLines="50" w:after="156" w:afterLines="50"/>
              <w:jc w:val="center"/>
              <w:rPr>
                <w:rFonts w:ascii="宋体" w:hAnsi="宋体"/>
              </w:rPr>
            </w:pPr>
          </w:p>
        </w:tc>
        <w:tc>
          <w:tcPr>
            <w:tcW w:w="1120" w:type="dxa"/>
            <w:gridSpan w:val="5"/>
            <w:vAlign w:val="center"/>
          </w:tcPr>
          <w:p>
            <w:pPr>
              <w:spacing w:before="156" w:beforeLines="50" w:after="156" w:afterLines="50"/>
              <w:jc w:val="center"/>
              <w:rPr>
                <w:rFonts w:ascii="宋体" w:hAnsi="宋体"/>
              </w:rPr>
            </w:pPr>
            <w:r>
              <w:rPr>
                <w:rFonts w:hint="eastAsia" w:ascii="宋体" w:hAnsi="宋体"/>
              </w:rPr>
              <w:t>E-mail</w:t>
            </w:r>
          </w:p>
        </w:tc>
        <w:tc>
          <w:tcPr>
            <w:tcW w:w="4489" w:type="dxa"/>
            <w:gridSpan w:val="15"/>
            <w:vAlign w:val="center"/>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131" w:type="dxa"/>
            <w:vAlign w:val="center"/>
          </w:tcPr>
          <w:p>
            <w:pPr>
              <w:spacing w:before="0" w:beforeLines="0" w:after="0" w:afterLines="0"/>
              <w:jc w:val="center"/>
              <w:rPr>
                <w:rFonts w:ascii="宋体" w:hAnsi="宋体"/>
              </w:rPr>
            </w:pPr>
            <w:r>
              <w:rPr>
                <w:rFonts w:hint="eastAsia" w:ascii="宋体" w:hAnsi="宋体"/>
              </w:rPr>
              <w:t>企业类型</w:t>
            </w:r>
          </w:p>
        </w:tc>
        <w:tc>
          <w:tcPr>
            <w:tcW w:w="7391" w:type="dxa"/>
            <w:gridSpan w:val="25"/>
            <w:vAlign w:val="center"/>
          </w:tcPr>
          <w:p>
            <w:pPr>
              <w:spacing w:before="0" w:beforeLines="0" w:after="0" w:afterLines="0"/>
              <w:jc w:val="both"/>
              <w:rPr>
                <w:rFonts w:ascii="宋体" w:hAnsi="宋体"/>
                <w:sz w:val="21"/>
                <w:szCs w:val="21"/>
              </w:rPr>
            </w:pPr>
            <w:r>
              <w:rPr>
                <w:rFonts w:hint="eastAsia" w:ascii="楷体_GB2312" w:hAnsi="楷体_GB2312" w:eastAsia="楷体_GB2312" w:cs="楷体_GB2312"/>
                <w:sz w:val="21"/>
                <w:szCs w:val="21"/>
                <w:u w:val="none" w:color="auto"/>
                <w:lang w:val="en-US" w:eastAsia="zh-CN"/>
              </w:rPr>
              <w:t xml:space="preserve">    </w:t>
            </w:r>
            <w:r>
              <w:rPr>
                <w:rFonts w:hint="eastAsia" w:ascii="楷体_GB2312" w:hAnsi="楷体_GB2312" w:eastAsia="楷体_GB2312" w:cs="楷体_GB2312"/>
                <w:sz w:val="21"/>
                <w:szCs w:val="21"/>
                <w:u w:val="none" w:color="auto"/>
              </w:rPr>
              <w:t>□</w:t>
            </w:r>
            <w:r>
              <w:rPr>
                <w:rFonts w:hint="eastAsia" w:ascii="宋体" w:hAnsi="宋体"/>
                <w:sz w:val="21"/>
                <w:szCs w:val="21"/>
              </w:rPr>
              <w:t xml:space="preserve">国有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宋体" w:hAnsi="宋体"/>
                <w:sz w:val="21"/>
                <w:szCs w:val="21"/>
              </w:rPr>
              <w:t xml:space="preserve">合资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宋体" w:hAnsi="宋体"/>
                <w:sz w:val="21"/>
                <w:szCs w:val="21"/>
              </w:rPr>
              <w:t xml:space="preserve">民营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131" w:type="dxa"/>
            <w:vAlign w:val="center"/>
          </w:tcPr>
          <w:p>
            <w:pPr>
              <w:spacing w:before="0" w:beforeLines="0" w:after="0" w:afterLines="0"/>
              <w:jc w:val="center"/>
              <w:rPr>
                <w:rFonts w:hint="eastAsia" w:ascii="宋体" w:hAnsi="宋体" w:eastAsia="宋体"/>
                <w:lang w:eastAsia="zh-CN"/>
              </w:rPr>
            </w:pPr>
            <w:r>
              <w:rPr>
                <w:rFonts w:hint="eastAsia" w:ascii="宋体" w:hAnsi="宋体"/>
                <w:lang w:eastAsia="zh-CN"/>
              </w:rPr>
              <w:t>申请类别</w:t>
            </w:r>
            <w:r>
              <w:rPr>
                <w:rStyle w:val="13"/>
                <w:rFonts w:hint="eastAsia" w:ascii="宋体" w:hAnsi="宋体"/>
                <w:sz w:val="21"/>
                <w:szCs w:val="21"/>
              </w:rPr>
              <w:footnoteReference w:id="0"/>
            </w:r>
          </w:p>
        </w:tc>
        <w:tc>
          <w:tcPr>
            <w:tcW w:w="7391" w:type="dxa"/>
            <w:gridSpan w:val="25"/>
            <w:vAlign w:val="center"/>
          </w:tcPr>
          <w:p>
            <w:pPr>
              <w:spacing w:before="0" w:beforeLines="0" w:after="0" w:afterLines="0"/>
              <w:jc w:val="both"/>
              <w:rPr>
                <w:rFonts w:hint="eastAsia" w:ascii="楷体_GB2312" w:hAnsi="楷体_GB2312" w:eastAsia="楷体_GB2312" w:cs="楷体_GB2312"/>
                <w:sz w:val="21"/>
                <w:szCs w:val="21"/>
                <w:u w:val="none" w:color="auto"/>
                <w:lang w:eastAsia="zh-CN"/>
              </w:rPr>
            </w:pPr>
            <w:r>
              <w:rPr>
                <w:rFonts w:hint="eastAsia" w:ascii="宋体" w:hAnsi="宋体"/>
                <w:sz w:val="21"/>
                <w:szCs w:val="21"/>
                <w:lang w:val="en-US" w:eastAsia="zh-CN"/>
              </w:rPr>
              <w:t xml:space="preserve">    </w:t>
            </w:r>
            <w:r>
              <w:rPr>
                <w:rFonts w:hint="eastAsia" w:ascii="宋体" w:hAnsi="宋体"/>
                <w:sz w:val="21"/>
                <w:szCs w:val="21"/>
              </w:rPr>
              <w:t>□</w:t>
            </w:r>
            <w:r>
              <w:rPr>
                <w:rFonts w:hint="eastAsia" w:ascii="宋体" w:hAnsi="宋体"/>
                <w:sz w:val="21"/>
                <w:szCs w:val="21"/>
                <w:lang w:eastAsia="zh-CN"/>
              </w:rPr>
              <w:t>示范企业</w:t>
            </w:r>
            <w:r>
              <w:rPr>
                <w:rFonts w:hint="eastAsia" w:ascii="宋体" w:hAnsi="宋体"/>
                <w:sz w:val="21"/>
                <w:szCs w:val="21"/>
                <w:lang w:val="en-US" w:eastAsia="zh-CN"/>
              </w:rPr>
              <w:t xml:space="preserve">    </w:t>
            </w:r>
            <w:r>
              <w:rPr>
                <w:rFonts w:hint="eastAsia" w:ascii="宋体" w:hAnsi="宋体"/>
                <w:sz w:val="21"/>
                <w:szCs w:val="21"/>
              </w:rPr>
              <w:t>□</w:t>
            </w:r>
            <w:r>
              <w:rPr>
                <w:rFonts w:hint="eastAsia" w:ascii="宋体" w:hAnsi="宋体"/>
                <w:sz w:val="21"/>
                <w:szCs w:val="21"/>
                <w:lang w:eastAsia="zh-CN"/>
              </w:rPr>
              <w:t>培育企业</w:t>
            </w:r>
            <w:r>
              <w:rPr>
                <w:rFonts w:hint="eastAsia" w:ascii="宋体" w:hAnsi="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131" w:type="dxa"/>
            <w:vMerge w:val="restart"/>
            <w:vAlign w:val="center"/>
          </w:tcPr>
          <w:p>
            <w:pPr>
              <w:spacing w:before="0" w:beforeLines="0" w:after="0" w:afterLines="0"/>
              <w:jc w:val="center"/>
              <w:rPr>
                <w:rFonts w:hint="eastAsia" w:ascii="宋体" w:hAnsi="宋体" w:eastAsia="宋体"/>
                <w:lang w:eastAsia="zh-CN"/>
              </w:rPr>
            </w:pPr>
            <w:r>
              <w:rPr>
                <w:rFonts w:hint="eastAsia" w:ascii="宋体" w:hAnsi="宋体"/>
                <w:lang w:eastAsia="zh-CN"/>
              </w:rPr>
              <w:t>基本情况</w:t>
            </w:r>
          </w:p>
        </w:tc>
        <w:tc>
          <w:tcPr>
            <w:tcW w:w="2187" w:type="dxa"/>
            <w:gridSpan w:val="6"/>
            <w:vAlign w:val="center"/>
          </w:tcPr>
          <w:p>
            <w:pPr>
              <w:spacing w:before="0" w:beforeLines="0" w:after="0" w:afterLines="0"/>
              <w:jc w:val="center"/>
              <w:rPr>
                <w:rFonts w:hint="eastAsia" w:ascii="宋体" w:hAnsi="宋体" w:eastAsia="宋体"/>
                <w:sz w:val="21"/>
                <w:szCs w:val="21"/>
                <w:lang w:val="en-US" w:eastAsia="zh-CN"/>
              </w:rPr>
            </w:pPr>
            <w:r>
              <w:rPr>
                <w:rFonts w:hint="eastAsia" w:ascii="宋体" w:hAnsi="宋体"/>
                <w:sz w:val="21"/>
                <w:szCs w:val="21"/>
                <w:lang w:val="en-US" w:eastAsia="zh-CN"/>
              </w:rPr>
              <w:t>注册时间</w:t>
            </w:r>
          </w:p>
        </w:tc>
        <w:tc>
          <w:tcPr>
            <w:tcW w:w="1629" w:type="dxa"/>
            <w:gridSpan w:val="6"/>
            <w:vAlign w:val="center"/>
          </w:tcPr>
          <w:p>
            <w:pPr>
              <w:spacing w:before="0" w:beforeLines="0" w:after="0" w:afterLines="0"/>
              <w:jc w:val="center"/>
              <w:rPr>
                <w:rFonts w:hint="eastAsia" w:ascii="宋体" w:hAnsi="宋体"/>
                <w:sz w:val="21"/>
                <w:szCs w:val="21"/>
              </w:rPr>
            </w:pPr>
          </w:p>
        </w:tc>
        <w:tc>
          <w:tcPr>
            <w:tcW w:w="1938" w:type="dxa"/>
            <w:gridSpan w:val="8"/>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eastAsia="zh-CN"/>
              </w:rPr>
              <w:t>注册资本</w:t>
            </w:r>
          </w:p>
        </w:tc>
        <w:tc>
          <w:tcPr>
            <w:tcW w:w="1637"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131" w:type="dxa"/>
            <w:vMerge w:val="continue"/>
            <w:vAlign w:val="center"/>
          </w:tcPr>
          <w:p>
            <w:pPr>
              <w:spacing w:before="0" w:beforeLines="0" w:after="0" w:afterLines="0"/>
              <w:jc w:val="center"/>
              <w:rPr>
                <w:rFonts w:hint="eastAsia" w:ascii="宋体" w:hAnsi="宋体"/>
                <w:lang w:eastAsia="zh-CN"/>
              </w:rPr>
            </w:pPr>
          </w:p>
        </w:tc>
        <w:tc>
          <w:tcPr>
            <w:tcW w:w="2187"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rPr>
              <w:t>所属行业</w:t>
            </w:r>
            <w:r>
              <w:rPr>
                <w:rStyle w:val="13"/>
                <w:rFonts w:hint="eastAsia" w:ascii="宋体" w:hAnsi="宋体"/>
                <w:sz w:val="21"/>
                <w:szCs w:val="21"/>
              </w:rPr>
              <w:footnoteReference w:id="1"/>
            </w:r>
          </w:p>
        </w:tc>
        <w:tc>
          <w:tcPr>
            <w:tcW w:w="1629" w:type="dxa"/>
            <w:gridSpan w:val="6"/>
            <w:vAlign w:val="center"/>
          </w:tcPr>
          <w:p>
            <w:pPr>
              <w:spacing w:before="0" w:beforeLines="0" w:after="0" w:afterLines="0"/>
              <w:jc w:val="center"/>
              <w:rPr>
                <w:rFonts w:hint="eastAsia" w:ascii="宋体" w:hAnsi="宋体"/>
                <w:sz w:val="21"/>
                <w:szCs w:val="21"/>
              </w:rPr>
            </w:pPr>
          </w:p>
        </w:tc>
        <w:tc>
          <w:tcPr>
            <w:tcW w:w="1938" w:type="dxa"/>
            <w:gridSpan w:val="8"/>
            <w:vAlign w:val="center"/>
          </w:tcPr>
          <w:p>
            <w:pPr>
              <w:spacing w:before="0" w:beforeLines="0" w:after="0" w:afterLines="0"/>
              <w:jc w:val="center"/>
              <w:rPr>
                <w:rFonts w:hint="eastAsia" w:ascii="宋体" w:hAnsi="宋体"/>
                <w:sz w:val="21"/>
                <w:szCs w:val="21"/>
              </w:rPr>
            </w:pPr>
            <w:r>
              <w:rPr>
                <w:rFonts w:hint="eastAsia" w:ascii="宋体" w:hAnsi="宋体"/>
                <w:sz w:val="21"/>
                <w:szCs w:val="21"/>
              </w:rPr>
              <w:t>上年末资产</w:t>
            </w:r>
            <w:r>
              <w:rPr>
                <w:rFonts w:hint="eastAsia" w:ascii="宋体" w:hAnsi="宋体"/>
                <w:sz w:val="21"/>
                <w:szCs w:val="21"/>
                <w:lang w:eastAsia="zh-CN"/>
              </w:rPr>
              <w:t>总额</w:t>
            </w:r>
          </w:p>
        </w:tc>
        <w:tc>
          <w:tcPr>
            <w:tcW w:w="1637"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rPr>
            </w:pPr>
          </w:p>
        </w:tc>
        <w:tc>
          <w:tcPr>
            <w:tcW w:w="2187"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lang w:eastAsia="zh-CN"/>
              </w:rPr>
              <w:t>上年末职工</w:t>
            </w:r>
            <w:r>
              <w:rPr>
                <w:rFonts w:hint="eastAsia" w:ascii="宋体" w:hAnsi="宋体"/>
                <w:sz w:val="21"/>
                <w:szCs w:val="21"/>
              </w:rPr>
              <w:t>人数</w:t>
            </w:r>
          </w:p>
        </w:tc>
        <w:tc>
          <w:tcPr>
            <w:tcW w:w="1629" w:type="dxa"/>
            <w:gridSpan w:val="6"/>
            <w:vAlign w:val="center"/>
          </w:tcPr>
          <w:p>
            <w:pPr>
              <w:spacing w:before="0" w:beforeLines="0" w:after="0" w:afterLines="0"/>
              <w:jc w:val="center"/>
              <w:rPr>
                <w:rFonts w:hint="eastAsia" w:ascii="宋体" w:hAnsi="宋体"/>
                <w:sz w:val="21"/>
                <w:szCs w:val="21"/>
              </w:rPr>
            </w:pPr>
          </w:p>
        </w:tc>
        <w:tc>
          <w:tcPr>
            <w:tcW w:w="1938" w:type="dxa"/>
            <w:gridSpan w:val="8"/>
            <w:vAlign w:val="center"/>
          </w:tcPr>
          <w:p>
            <w:pPr>
              <w:spacing w:before="0" w:beforeLines="0" w:after="0" w:afterLines="0"/>
              <w:jc w:val="center"/>
              <w:rPr>
                <w:rFonts w:hint="eastAsia" w:ascii="宋体" w:hAnsi="宋体"/>
                <w:sz w:val="21"/>
                <w:szCs w:val="21"/>
              </w:rPr>
            </w:pPr>
            <w:r>
              <w:rPr>
                <w:rFonts w:hint="eastAsia" w:ascii="宋体" w:hAnsi="宋体"/>
                <w:sz w:val="21"/>
                <w:szCs w:val="21"/>
              </w:rPr>
              <w:t>上年末</w:t>
            </w:r>
            <w:r>
              <w:rPr>
                <w:rFonts w:hint="eastAsia" w:ascii="宋体" w:hAnsi="宋体"/>
                <w:sz w:val="21"/>
                <w:szCs w:val="21"/>
                <w:lang w:eastAsia="zh-CN"/>
              </w:rPr>
              <w:t>资产负债率</w:t>
            </w:r>
          </w:p>
        </w:tc>
        <w:tc>
          <w:tcPr>
            <w:tcW w:w="1637"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restart"/>
            <w:vAlign w:val="center"/>
          </w:tcPr>
          <w:p>
            <w:pPr>
              <w:spacing w:before="0" w:beforeLines="0" w:after="0" w:afterLines="0"/>
              <w:jc w:val="center"/>
              <w:rPr>
                <w:rFonts w:hint="eastAsia" w:ascii="宋体" w:hAnsi="宋体"/>
                <w:lang w:eastAsia="zh-CN"/>
              </w:rPr>
            </w:pPr>
            <w:r>
              <w:rPr>
                <w:rFonts w:hint="eastAsia" w:ascii="宋体" w:hAnsi="宋体"/>
                <w:lang w:eastAsia="zh-CN"/>
              </w:rPr>
              <w:t>主营产品</w:t>
            </w:r>
          </w:p>
          <w:p>
            <w:pPr>
              <w:spacing w:before="0" w:beforeLines="0" w:after="0" w:afterLines="0"/>
              <w:jc w:val="center"/>
              <w:rPr>
                <w:rFonts w:hint="eastAsia" w:ascii="宋体" w:hAnsi="宋体"/>
                <w:lang w:eastAsia="zh-CN"/>
              </w:rPr>
            </w:pPr>
            <w:r>
              <w:rPr>
                <w:rFonts w:hint="eastAsia" w:ascii="宋体" w:hAnsi="宋体"/>
                <w:lang w:eastAsia="zh-CN"/>
              </w:rPr>
              <w:t>情况</w:t>
            </w:r>
          </w:p>
        </w:tc>
        <w:tc>
          <w:tcPr>
            <w:tcW w:w="2187" w:type="dxa"/>
            <w:gridSpan w:val="6"/>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产品名称</w:t>
            </w:r>
            <w:r>
              <w:rPr>
                <w:rStyle w:val="13"/>
                <w:rFonts w:hint="eastAsia" w:ascii="宋体" w:hAnsi="宋体"/>
                <w:shd w:val="clear" w:color="auto" w:fill="auto"/>
                <w:lang w:eastAsia="zh-CN"/>
              </w:rPr>
              <w:footnoteReference w:id="2"/>
            </w:r>
          </w:p>
        </w:tc>
        <w:tc>
          <w:tcPr>
            <w:tcW w:w="1629" w:type="dxa"/>
            <w:gridSpan w:val="6"/>
            <w:vAlign w:val="center"/>
          </w:tcPr>
          <w:p>
            <w:pPr>
              <w:spacing w:before="0" w:beforeLines="0" w:after="0" w:afterLines="0"/>
              <w:jc w:val="center"/>
              <w:rPr>
                <w:rFonts w:hint="eastAsia" w:ascii="宋体" w:hAnsi="宋体"/>
                <w:sz w:val="21"/>
                <w:szCs w:val="21"/>
              </w:rPr>
            </w:pPr>
          </w:p>
        </w:tc>
        <w:tc>
          <w:tcPr>
            <w:tcW w:w="1938" w:type="dxa"/>
            <w:gridSpan w:val="8"/>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eastAsia="zh-CN"/>
              </w:rPr>
              <w:t>产品类别</w:t>
            </w:r>
            <w:r>
              <w:rPr>
                <w:rStyle w:val="13"/>
                <w:rFonts w:hint="eastAsia" w:ascii="宋体" w:hAnsi="宋体"/>
                <w:shd w:val="clear" w:color="auto" w:fill="auto"/>
                <w:lang w:eastAsia="zh-CN"/>
              </w:rPr>
              <w:footnoteReference w:id="3"/>
            </w:r>
          </w:p>
        </w:tc>
        <w:tc>
          <w:tcPr>
            <w:tcW w:w="1637"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lang w:eastAsia="zh-CN"/>
              </w:rPr>
            </w:pPr>
          </w:p>
        </w:tc>
        <w:tc>
          <w:tcPr>
            <w:tcW w:w="2187"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从事该产品领域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时间（单位：年）</w:t>
            </w:r>
          </w:p>
        </w:tc>
        <w:tc>
          <w:tcPr>
            <w:tcW w:w="1629"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rPr>
            </w:pPr>
          </w:p>
        </w:tc>
        <w:tc>
          <w:tcPr>
            <w:tcW w:w="193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该产品销售收入占全部业务收入比重</w:t>
            </w:r>
          </w:p>
        </w:tc>
        <w:tc>
          <w:tcPr>
            <w:tcW w:w="1637"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rPr>
            </w:pPr>
          </w:p>
        </w:tc>
        <w:tc>
          <w:tcPr>
            <w:tcW w:w="3816" w:type="dxa"/>
            <w:gridSpan w:val="12"/>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lang w:eastAsia="zh-CN"/>
              </w:rPr>
              <w:t>近</w:t>
            </w:r>
            <w:r>
              <w:rPr>
                <w:rFonts w:hint="eastAsia" w:ascii="宋体" w:hAnsi="宋体"/>
                <w:lang w:val="en-US" w:eastAsia="zh-CN"/>
              </w:rPr>
              <w:t>3年</w:t>
            </w:r>
            <w:r>
              <w:rPr>
                <w:rFonts w:hint="eastAsia" w:ascii="宋体" w:hAnsi="宋体"/>
                <w:lang w:eastAsia="zh-CN"/>
              </w:rPr>
              <w:t>全球市场占有率及排名</w:t>
            </w:r>
          </w:p>
        </w:tc>
        <w:tc>
          <w:tcPr>
            <w:tcW w:w="3575" w:type="dxa"/>
            <w:gridSpan w:val="13"/>
            <w:vAlign w:val="center"/>
          </w:tcPr>
          <w:p>
            <w:pPr>
              <w:spacing w:before="0" w:beforeLines="0" w:after="0" w:afterLines="0"/>
              <w:jc w:val="center"/>
              <w:rPr>
                <w:rFonts w:hint="eastAsia" w:ascii="宋体" w:hAnsi="宋体"/>
              </w:rPr>
            </w:pPr>
            <w:r>
              <w:rPr>
                <w:rFonts w:hint="eastAsia" w:ascii="宋体" w:hAnsi="宋体"/>
                <w:lang w:eastAsia="zh-CN"/>
              </w:rPr>
              <w:t>近</w:t>
            </w:r>
            <w:r>
              <w:rPr>
                <w:rFonts w:hint="eastAsia" w:ascii="宋体" w:hAnsi="宋体"/>
                <w:lang w:val="en-US" w:eastAsia="zh-CN"/>
              </w:rPr>
              <w:t>3年</w:t>
            </w:r>
            <w:r>
              <w:rPr>
                <w:rFonts w:hint="eastAsia" w:ascii="宋体" w:hAnsi="宋体"/>
                <w:lang w:eastAsia="zh-CN"/>
              </w:rPr>
              <w:t>国内市场占有率及排名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rPr>
            </w:pPr>
          </w:p>
        </w:tc>
        <w:tc>
          <w:tcPr>
            <w:tcW w:w="1184" w:type="dxa"/>
            <w:gridSpan w:val="3"/>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2015年</w:t>
            </w:r>
          </w:p>
        </w:tc>
        <w:tc>
          <w:tcPr>
            <w:tcW w:w="1247" w:type="dxa"/>
            <w:gridSpan w:val="4"/>
            <w:vAlign w:val="center"/>
          </w:tcPr>
          <w:p>
            <w:pPr>
              <w:spacing w:before="0" w:beforeLines="0" w:after="0" w:afterLines="0"/>
              <w:jc w:val="center"/>
              <w:rPr>
                <w:rFonts w:hint="eastAsia" w:ascii="宋体" w:hAnsi="宋体" w:eastAsia="宋体"/>
                <w:sz w:val="21"/>
                <w:szCs w:val="21"/>
                <w:lang w:val="en-US" w:eastAsia="zh-CN"/>
              </w:rPr>
            </w:pPr>
            <w:r>
              <w:rPr>
                <w:rFonts w:hint="eastAsia" w:ascii="宋体" w:hAnsi="宋体"/>
                <w:sz w:val="21"/>
                <w:szCs w:val="21"/>
                <w:lang w:val="en-US" w:eastAsia="zh-CN"/>
              </w:rPr>
              <w:t>2016年</w:t>
            </w:r>
          </w:p>
        </w:tc>
        <w:tc>
          <w:tcPr>
            <w:tcW w:w="1385" w:type="dxa"/>
            <w:gridSpan w:val="5"/>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2017年</w:t>
            </w:r>
          </w:p>
        </w:tc>
        <w:tc>
          <w:tcPr>
            <w:tcW w:w="1267"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2015年</w:t>
            </w:r>
          </w:p>
        </w:tc>
        <w:tc>
          <w:tcPr>
            <w:tcW w:w="1180" w:type="dxa"/>
            <w:gridSpan w:val="6"/>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128" w:type="dxa"/>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131" w:type="dxa"/>
            <w:vMerge w:val="continue"/>
            <w:vAlign w:val="center"/>
          </w:tcPr>
          <w:p>
            <w:pPr>
              <w:spacing w:before="0" w:beforeLines="0" w:after="0" w:afterLines="0"/>
              <w:jc w:val="center"/>
              <w:rPr>
                <w:rFonts w:hint="eastAsia" w:ascii="宋体" w:hAnsi="宋体"/>
              </w:rPr>
            </w:pPr>
          </w:p>
        </w:tc>
        <w:tc>
          <w:tcPr>
            <w:tcW w:w="1184" w:type="dxa"/>
            <w:gridSpan w:val="3"/>
            <w:vAlign w:val="center"/>
          </w:tcPr>
          <w:p>
            <w:pPr>
              <w:spacing w:before="0" w:beforeLines="0" w:after="0" w:afterLines="0"/>
              <w:jc w:val="center"/>
              <w:rPr>
                <w:rFonts w:hint="eastAsia" w:ascii="宋体" w:hAnsi="宋体"/>
                <w:sz w:val="21"/>
                <w:szCs w:val="21"/>
                <w:lang w:eastAsia="zh-CN"/>
              </w:rPr>
            </w:pPr>
            <w:r>
              <w:rPr>
                <w:rFonts w:hint="eastAsia" w:ascii="宋体" w:hAnsi="宋体"/>
                <w:lang w:val="en-US" w:eastAsia="zh-CN"/>
              </w:rPr>
              <w:t>　 %,（　）</w:t>
            </w:r>
          </w:p>
        </w:tc>
        <w:tc>
          <w:tcPr>
            <w:tcW w:w="1247" w:type="dxa"/>
            <w:gridSpan w:val="4"/>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　）</w:t>
            </w:r>
          </w:p>
        </w:tc>
        <w:tc>
          <w:tcPr>
            <w:tcW w:w="1385" w:type="dxa"/>
            <w:gridSpan w:val="5"/>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　）</w:t>
            </w:r>
          </w:p>
        </w:tc>
        <w:tc>
          <w:tcPr>
            <w:tcW w:w="1267" w:type="dxa"/>
            <w:gridSpan w:val="6"/>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　）</w:t>
            </w:r>
          </w:p>
        </w:tc>
        <w:tc>
          <w:tcPr>
            <w:tcW w:w="1180" w:type="dxa"/>
            <w:gridSpan w:val="6"/>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c>
          <w:tcPr>
            <w:tcW w:w="1128" w:type="dxa"/>
            <w:vAlign w:val="center"/>
          </w:tcPr>
          <w:p>
            <w:pPr>
              <w:spacing w:before="0" w:beforeLines="0" w:after="0" w:afterLines="0"/>
              <w:jc w:val="center"/>
              <w:rPr>
                <w:rFonts w:hint="eastAsia" w:ascii="宋体" w:hAnsi="宋体"/>
              </w:rPr>
            </w:pPr>
            <w:r>
              <w:rPr>
                <w:rFonts w:hint="eastAsia" w:ascii="宋体" w:hAnsi="宋体"/>
                <w:lang w:val="en-US" w:eastAsia="zh-CN"/>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rPr>
            </w:pPr>
          </w:p>
        </w:tc>
        <w:tc>
          <w:tcPr>
            <w:tcW w:w="3816" w:type="dxa"/>
            <w:gridSpan w:val="12"/>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val="en-US" w:eastAsia="zh-CN"/>
              </w:rPr>
              <w:t>主营产品销售收入（万元）</w:t>
            </w:r>
          </w:p>
        </w:tc>
        <w:tc>
          <w:tcPr>
            <w:tcW w:w="3575" w:type="dxa"/>
            <w:gridSpan w:val="13"/>
            <w:vAlign w:val="center"/>
          </w:tcPr>
          <w:p>
            <w:pPr>
              <w:spacing w:before="0" w:beforeLines="0" w:after="0" w:afterLines="0"/>
              <w:jc w:val="center"/>
              <w:rPr>
                <w:rFonts w:hint="eastAsia" w:ascii="宋体" w:hAnsi="宋体" w:eastAsia="宋体"/>
                <w:lang w:eastAsia="zh-CN"/>
              </w:rPr>
            </w:pPr>
            <w:r>
              <w:rPr>
                <w:rFonts w:hint="eastAsia" w:ascii="宋体" w:hAnsi="宋体"/>
                <w:lang w:val="en-US" w:eastAsia="zh-CN"/>
              </w:rPr>
              <w:t>主营产品销售数量（单位：</w:t>
            </w:r>
            <w:r>
              <w:rPr>
                <w:rFonts w:hint="eastAsia" w:ascii="宋体" w:hAnsi="宋体"/>
                <w:u w:val="single"/>
                <w:lang w:val="en-US" w:eastAsia="zh-CN"/>
              </w:rPr>
              <w:t>　　</w:t>
            </w: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31" w:type="dxa"/>
            <w:vMerge w:val="continue"/>
            <w:vAlign w:val="center"/>
          </w:tcPr>
          <w:p>
            <w:pPr>
              <w:spacing w:before="0" w:beforeLines="0" w:after="0" w:afterLines="0"/>
              <w:jc w:val="center"/>
              <w:rPr>
                <w:rFonts w:hint="eastAsia" w:ascii="宋体" w:hAnsi="宋体"/>
              </w:rPr>
            </w:pPr>
          </w:p>
        </w:tc>
        <w:tc>
          <w:tcPr>
            <w:tcW w:w="1184" w:type="dxa"/>
            <w:gridSpan w:val="3"/>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val="en-US" w:eastAsia="zh-CN"/>
              </w:rPr>
              <w:t>2015年</w:t>
            </w:r>
          </w:p>
        </w:tc>
        <w:tc>
          <w:tcPr>
            <w:tcW w:w="1247" w:type="dxa"/>
            <w:gridSpan w:val="4"/>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2016年</w:t>
            </w:r>
          </w:p>
        </w:tc>
        <w:tc>
          <w:tcPr>
            <w:tcW w:w="1385" w:type="dxa"/>
            <w:gridSpan w:val="5"/>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2017年</w:t>
            </w:r>
          </w:p>
        </w:tc>
        <w:tc>
          <w:tcPr>
            <w:tcW w:w="1267"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2015年</w:t>
            </w:r>
          </w:p>
        </w:tc>
        <w:tc>
          <w:tcPr>
            <w:tcW w:w="1180" w:type="dxa"/>
            <w:gridSpan w:val="6"/>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128" w:type="dxa"/>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131" w:type="dxa"/>
            <w:vMerge w:val="continue"/>
            <w:vAlign w:val="center"/>
          </w:tcPr>
          <w:p>
            <w:pPr>
              <w:spacing w:before="0" w:beforeLines="0" w:after="0" w:afterLines="0"/>
              <w:jc w:val="center"/>
              <w:rPr>
                <w:rFonts w:hint="eastAsia" w:ascii="宋体" w:hAnsi="宋体"/>
              </w:rPr>
            </w:pPr>
          </w:p>
        </w:tc>
        <w:tc>
          <w:tcPr>
            <w:tcW w:w="1184" w:type="dxa"/>
            <w:gridSpan w:val="3"/>
            <w:vAlign w:val="center"/>
          </w:tcPr>
          <w:p>
            <w:pPr>
              <w:spacing w:before="0" w:beforeLines="0" w:after="0" w:afterLines="0"/>
              <w:jc w:val="center"/>
              <w:rPr>
                <w:rFonts w:hint="eastAsia" w:ascii="宋体" w:hAnsi="宋体"/>
                <w:sz w:val="21"/>
                <w:szCs w:val="21"/>
                <w:lang w:val="en-US" w:eastAsia="zh-CN"/>
              </w:rPr>
            </w:pPr>
          </w:p>
        </w:tc>
        <w:tc>
          <w:tcPr>
            <w:tcW w:w="1247" w:type="dxa"/>
            <w:gridSpan w:val="4"/>
            <w:vAlign w:val="center"/>
          </w:tcPr>
          <w:p>
            <w:pPr>
              <w:spacing w:before="0" w:beforeLines="0" w:after="0" w:afterLines="0"/>
              <w:jc w:val="center"/>
              <w:rPr>
                <w:rFonts w:hint="eastAsia" w:ascii="宋体" w:hAnsi="宋体"/>
                <w:sz w:val="21"/>
                <w:szCs w:val="21"/>
                <w:lang w:val="en-US" w:eastAsia="zh-CN"/>
              </w:rPr>
            </w:pPr>
          </w:p>
        </w:tc>
        <w:tc>
          <w:tcPr>
            <w:tcW w:w="1385" w:type="dxa"/>
            <w:gridSpan w:val="5"/>
            <w:vAlign w:val="center"/>
          </w:tcPr>
          <w:p>
            <w:pPr>
              <w:spacing w:before="0" w:beforeLines="0" w:after="0" w:afterLines="0"/>
              <w:jc w:val="center"/>
              <w:rPr>
                <w:rFonts w:hint="eastAsia" w:ascii="宋体" w:hAnsi="宋体"/>
                <w:sz w:val="21"/>
                <w:szCs w:val="21"/>
                <w:lang w:val="en-US" w:eastAsia="zh-CN"/>
              </w:rPr>
            </w:pPr>
          </w:p>
        </w:tc>
        <w:tc>
          <w:tcPr>
            <w:tcW w:w="1267" w:type="dxa"/>
            <w:gridSpan w:val="6"/>
            <w:vAlign w:val="center"/>
          </w:tcPr>
          <w:p>
            <w:pPr>
              <w:spacing w:before="0" w:beforeLines="0" w:after="0" w:afterLines="0"/>
              <w:jc w:val="center"/>
              <w:rPr>
                <w:rFonts w:hint="eastAsia" w:ascii="宋体" w:hAnsi="宋体"/>
                <w:sz w:val="21"/>
                <w:szCs w:val="21"/>
                <w:lang w:val="en-US" w:eastAsia="zh-CN"/>
              </w:rPr>
            </w:pPr>
          </w:p>
        </w:tc>
        <w:tc>
          <w:tcPr>
            <w:tcW w:w="1180" w:type="dxa"/>
            <w:gridSpan w:val="6"/>
            <w:vAlign w:val="center"/>
          </w:tcPr>
          <w:p>
            <w:pPr>
              <w:spacing w:before="0" w:beforeLines="0" w:after="0" w:afterLines="0"/>
              <w:jc w:val="center"/>
              <w:rPr>
                <w:rFonts w:hint="eastAsia" w:ascii="宋体" w:hAnsi="宋体"/>
                <w:sz w:val="21"/>
                <w:szCs w:val="21"/>
                <w:lang w:val="en-US" w:eastAsia="zh-CN"/>
              </w:rPr>
            </w:pPr>
          </w:p>
        </w:tc>
        <w:tc>
          <w:tcPr>
            <w:tcW w:w="1128" w:type="dxa"/>
            <w:vAlign w:val="center"/>
          </w:tcPr>
          <w:p>
            <w:pPr>
              <w:spacing w:before="0" w:beforeLines="0" w:after="0" w:afterLines="0"/>
              <w:jc w:val="center"/>
              <w:rPr>
                <w:rFonts w:hint="eastAsia"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131" w:type="dxa"/>
            <w:vMerge w:val="restart"/>
            <w:vAlign w:val="center"/>
          </w:tcPr>
          <w:p>
            <w:pPr>
              <w:spacing w:before="50" w:beforeLines="0" w:after="50" w:afterLines="0"/>
              <w:jc w:val="center"/>
              <w:rPr>
                <w:rFonts w:ascii="宋体" w:hAnsi="宋体"/>
              </w:rPr>
            </w:pPr>
            <w:r>
              <w:rPr>
                <w:rFonts w:hint="eastAsia" w:ascii="宋体" w:hAnsi="宋体"/>
              </w:rPr>
              <w:t>持续研发能力</w:t>
            </w:r>
          </w:p>
        </w:tc>
        <w:tc>
          <w:tcPr>
            <w:tcW w:w="4241" w:type="dxa"/>
            <w:gridSpan w:val="1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rPr>
            </w:pPr>
            <w:r>
              <w:rPr>
                <w:rFonts w:hint="eastAsia" w:ascii="宋体" w:hAnsi="宋体"/>
              </w:rPr>
              <w:t>企业</w:t>
            </w:r>
            <w:r>
              <w:rPr>
                <w:rFonts w:hint="eastAsia" w:ascii="宋体" w:hAnsi="宋体"/>
                <w:lang w:eastAsia="zh-CN"/>
              </w:rPr>
              <w:t>研发</w:t>
            </w:r>
            <w:r>
              <w:rPr>
                <w:rFonts w:hint="eastAsia" w:ascii="宋体" w:hAnsi="宋体"/>
              </w:rPr>
              <w:t>经费支出</w:t>
            </w:r>
            <w:r>
              <w:rPr>
                <w:rFonts w:hint="eastAsia" w:ascii="宋体" w:hAnsi="宋体"/>
                <w:lang w:eastAsia="zh-CN"/>
              </w:rPr>
              <w:t>（万元）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eastAsia="zh-CN"/>
              </w:rPr>
            </w:pPr>
            <w:r>
              <w:rPr>
                <w:rFonts w:hint="eastAsia" w:ascii="宋体" w:hAnsi="宋体"/>
                <w:lang w:eastAsia="zh-CN"/>
              </w:rPr>
              <w:t>及占</w:t>
            </w:r>
            <w:r>
              <w:rPr>
                <w:rFonts w:hint="eastAsia" w:ascii="宋体" w:hAnsi="宋体"/>
              </w:rPr>
              <w:t>主营业务收入比</w:t>
            </w:r>
            <w:r>
              <w:rPr>
                <w:rFonts w:hint="eastAsia" w:ascii="宋体" w:hAnsi="宋体"/>
                <w:lang w:eastAsia="zh-CN"/>
              </w:rPr>
              <w:t>重</w:t>
            </w:r>
          </w:p>
        </w:tc>
        <w:tc>
          <w:tcPr>
            <w:tcW w:w="1665" w:type="dxa"/>
            <w:gridSpan w:val="8"/>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rPr>
            </w:pPr>
            <w:r>
              <w:rPr>
                <w:rFonts w:hint="eastAsia" w:ascii="宋体" w:hAnsi="宋体"/>
                <w:lang w:val="en-US" w:eastAsia="zh-CN"/>
              </w:rPr>
              <w:t>截至上年末研发</w:t>
            </w:r>
            <w:r>
              <w:rPr>
                <w:rFonts w:hint="eastAsia" w:ascii="宋体" w:hAnsi="宋体"/>
              </w:rPr>
              <w:t>人员</w:t>
            </w:r>
            <w:r>
              <w:rPr>
                <w:rFonts w:hint="eastAsia" w:ascii="宋体" w:hAnsi="宋体"/>
                <w:lang w:eastAsia="zh-CN"/>
              </w:rPr>
              <w:t>占企业全部职工比重</w:t>
            </w:r>
          </w:p>
        </w:tc>
        <w:tc>
          <w:tcPr>
            <w:tcW w:w="14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rPr>
            </w:pPr>
            <w:r>
              <w:rPr>
                <w:rFonts w:hint="eastAsia" w:ascii="宋体" w:hAnsi="宋体"/>
                <w:lang w:val="en-US" w:eastAsia="zh-CN"/>
              </w:rPr>
              <w:t xml:space="preserve">截至申报时间企业办研发机构数量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131" w:type="dxa"/>
            <w:vMerge w:val="continue"/>
            <w:vAlign w:val="center"/>
          </w:tcPr>
          <w:p>
            <w:pPr>
              <w:spacing w:before="50" w:beforeLines="0" w:after="50" w:afterLines="0"/>
              <w:jc w:val="center"/>
              <w:rPr>
                <w:rFonts w:hint="eastAsia" w:ascii="宋体" w:hAnsi="宋体"/>
              </w:rPr>
            </w:pPr>
          </w:p>
        </w:tc>
        <w:tc>
          <w:tcPr>
            <w:tcW w:w="1421" w:type="dxa"/>
            <w:gridSpan w:val="4"/>
            <w:vAlign w:val="center"/>
          </w:tcPr>
          <w:p>
            <w:pPr>
              <w:spacing w:before="0" w:beforeLines="0" w:after="0" w:afterLines="0"/>
              <w:jc w:val="center"/>
              <w:rPr>
                <w:rFonts w:hint="eastAsia" w:ascii="宋体" w:hAnsi="宋体" w:eastAsia="宋体"/>
                <w:lang w:eastAsia="zh-CN"/>
              </w:rPr>
            </w:pPr>
            <w:r>
              <w:rPr>
                <w:rFonts w:hint="eastAsia" w:ascii="宋体" w:hAnsi="宋体"/>
                <w:sz w:val="21"/>
                <w:szCs w:val="21"/>
                <w:lang w:val="en-US" w:eastAsia="zh-CN"/>
              </w:rPr>
              <w:t>2015年</w:t>
            </w:r>
          </w:p>
        </w:tc>
        <w:tc>
          <w:tcPr>
            <w:tcW w:w="1425" w:type="dxa"/>
            <w:gridSpan w:val="5"/>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395" w:type="dxa"/>
            <w:gridSpan w:val="5"/>
            <w:vAlign w:val="center"/>
          </w:tcPr>
          <w:p>
            <w:pPr>
              <w:spacing w:before="0" w:beforeLines="0" w:after="0" w:afterLines="0"/>
              <w:jc w:val="center"/>
              <w:rPr>
                <w:rFonts w:hint="eastAsia" w:ascii="宋体" w:hAnsi="宋体"/>
                <w:lang w:val="en-US" w:eastAsia="zh-CN"/>
              </w:rPr>
            </w:pPr>
            <w:r>
              <w:rPr>
                <w:rFonts w:hint="eastAsia" w:ascii="宋体" w:hAnsi="宋体"/>
                <w:sz w:val="21"/>
                <w:szCs w:val="21"/>
                <w:lang w:val="en-US" w:eastAsia="zh-CN"/>
              </w:rPr>
              <w:t>2017年</w:t>
            </w:r>
          </w:p>
        </w:tc>
        <w:tc>
          <w:tcPr>
            <w:tcW w:w="1665" w:type="dxa"/>
            <w:gridSpan w:val="8"/>
            <w:vMerge w:val="continue"/>
            <w:vAlign w:val="center"/>
          </w:tcPr>
          <w:p>
            <w:pPr>
              <w:spacing w:before="0" w:beforeLines="0" w:after="0" w:afterLines="0"/>
              <w:jc w:val="center"/>
              <w:rPr>
                <w:rFonts w:hint="eastAsia" w:ascii="宋体" w:hAnsi="宋体"/>
                <w:lang w:val="en-US" w:eastAsia="zh-CN"/>
              </w:rPr>
            </w:pPr>
          </w:p>
        </w:tc>
        <w:tc>
          <w:tcPr>
            <w:tcW w:w="1485" w:type="dxa"/>
            <w:gridSpan w:val="3"/>
            <w:vMerge w:val="continue"/>
            <w:vAlign w:val="center"/>
          </w:tcPr>
          <w:p>
            <w:pPr>
              <w:jc w:val="center"/>
              <w:rPr>
                <w:rFonts w:hint="eastAsia"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131" w:type="dxa"/>
            <w:vMerge w:val="continue"/>
            <w:vAlign w:val="center"/>
          </w:tcPr>
          <w:p>
            <w:pPr>
              <w:spacing w:before="50" w:beforeLines="0" w:after="50" w:afterLines="0"/>
              <w:jc w:val="center"/>
              <w:rPr>
                <w:rFonts w:hint="eastAsia" w:ascii="宋体" w:hAnsi="宋体"/>
              </w:rPr>
            </w:pPr>
          </w:p>
        </w:tc>
        <w:tc>
          <w:tcPr>
            <w:tcW w:w="1421" w:type="dxa"/>
            <w:gridSpan w:val="4"/>
            <w:vAlign w:val="center"/>
          </w:tcPr>
          <w:p>
            <w:pPr>
              <w:spacing w:before="0" w:beforeLines="0" w:after="0" w:afterLines="0"/>
              <w:jc w:val="center"/>
              <w:rPr>
                <w:rFonts w:hint="eastAsia" w:ascii="宋体" w:hAnsi="宋体"/>
                <w:sz w:val="21"/>
                <w:szCs w:val="21"/>
                <w:lang w:val="en-US" w:eastAsia="zh-CN"/>
              </w:rPr>
            </w:pPr>
            <w:r>
              <w:rPr>
                <w:rFonts w:hint="eastAsia" w:ascii="宋体" w:hAnsi="宋体"/>
                <w:lang w:val="en-US" w:eastAsia="zh-CN"/>
              </w:rPr>
              <w:t xml:space="preserve">      ，  %</w:t>
            </w:r>
          </w:p>
        </w:tc>
        <w:tc>
          <w:tcPr>
            <w:tcW w:w="1425" w:type="dxa"/>
            <w:gridSpan w:val="5"/>
            <w:vAlign w:val="center"/>
          </w:tcPr>
          <w:p>
            <w:pPr>
              <w:jc w:val="both"/>
              <w:rPr>
                <w:rFonts w:hint="eastAsia" w:ascii="宋体" w:hAnsi="宋体"/>
                <w:sz w:val="21"/>
                <w:szCs w:val="21"/>
                <w:lang w:val="en-US" w:eastAsia="zh-CN"/>
              </w:rPr>
            </w:pPr>
            <w:r>
              <w:rPr>
                <w:rFonts w:hint="eastAsia" w:ascii="宋体" w:hAnsi="宋体"/>
                <w:lang w:val="en-US" w:eastAsia="zh-CN"/>
              </w:rPr>
              <w:t xml:space="preserve">       ，  %</w:t>
            </w:r>
          </w:p>
        </w:tc>
        <w:tc>
          <w:tcPr>
            <w:tcW w:w="1395" w:type="dxa"/>
            <w:gridSpan w:val="5"/>
            <w:vAlign w:val="center"/>
          </w:tcPr>
          <w:p>
            <w:pPr>
              <w:jc w:val="both"/>
              <w:rPr>
                <w:rFonts w:hint="eastAsia" w:ascii="宋体" w:hAnsi="宋体"/>
                <w:sz w:val="21"/>
                <w:szCs w:val="21"/>
                <w:lang w:val="en-US" w:eastAsia="zh-CN"/>
              </w:rPr>
            </w:pPr>
            <w:r>
              <w:rPr>
                <w:rFonts w:hint="eastAsia" w:ascii="宋体" w:hAnsi="宋体"/>
                <w:lang w:val="en-US" w:eastAsia="zh-CN"/>
              </w:rPr>
              <w:t xml:space="preserve">       ，  %</w:t>
            </w:r>
          </w:p>
        </w:tc>
        <w:tc>
          <w:tcPr>
            <w:tcW w:w="1665" w:type="dxa"/>
            <w:gridSpan w:val="8"/>
            <w:vAlign w:val="center"/>
          </w:tcPr>
          <w:p>
            <w:pPr>
              <w:spacing w:before="0" w:beforeLines="0" w:after="0" w:afterLines="0"/>
              <w:jc w:val="center"/>
              <w:rPr>
                <w:rFonts w:hint="eastAsia" w:ascii="宋体" w:hAnsi="宋体"/>
                <w:sz w:val="21"/>
                <w:szCs w:val="21"/>
                <w:lang w:val="en-US" w:eastAsia="zh-CN"/>
              </w:rPr>
            </w:pPr>
            <w:r>
              <w:rPr>
                <w:rFonts w:hint="eastAsia" w:ascii="宋体" w:hAnsi="宋体"/>
                <w:lang w:val="en-US" w:eastAsia="zh-CN"/>
              </w:rPr>
              <w:t xml:space="preserve">        %</w:t>
            </w:r>
          </w:p>
        </w:tc>
        <w:tc>
          <w:tcPr>
            <w:tcW w:w="1485" w:type="dxa"/>
            <w:gridSpan w:val="3"/>
            <w:vAlign w:val="center"/>
          </w:tcPr>
          <w:p>
            <w:pPr>
              <w:jc w:val="center"/>
              <w:rPr>
                <w:rFonts w:hint="eastAsia" w:ascii="宋体" w:hAnsi="宋体"/>
                <w:lang w:eastAsia="zh-CN"/>
              </w:rPr>
            </w:pPr>
            <w:r>
              <w:rPr>
                <w:rFonts w:hint="eastAsia" w:ascii="宋体" w:hAnsi="宋体"/>
                <w:lang w:val="en-US" w:eastAsia="zh-CN"/>
              </w:rPr>
              <w:t xml:space="preserve">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131" w:type="dxa"/>
            <w:vMerge w:val="continue"/>
            <w:vAlign w:val="center"/>
          </w:tcPr>
          <w:p>
            <w:pPr>
              <w:spacing w:before="50" w:beforeLines="0" w:after="50" w:afterLines="0"/>
              <w:jc w:val="center"/>
              <w:rPr>
                <w:rFonts w:hint="eastAsia" w:ascii="宋体" w:hAnsi="宋体"/>
              </w:rPr>
            </w:pPr>
          </w:p>
        </w:tc>
        <w:tc>
          <w:tcPr>
            <w:tcW w:w="4569" w:type="dxa"/>
            <w:gridSpan w:val="15"/>
            <w:vAlign w:val="center"/>
          </w:tcPr>
          <w:p>
            <w:pPr>
              <w:jc w:val="center"/>
              <w:rPr>
                <w:rFonts w:hint="eastAsia" w:ascii="宋体" w:hAnsi="宋体"/>
                <w:sz w:val="21"/>
                <w:szCs w:val="21"/>
                <w:lang w:val="en-US" w:eastAsia="zh-CN"/>
              </w:rPr>
            </w:pPr>
            <w:r>
              <w:rPr>
                <w:rFonts w:hint="eastAsia" w:ascii="宋体" w:hAnsi="宋体"/>
              </w:rPr>
              <w:t>拥有</w:t>
            </w:r>
            <w:r>
              <w:rPr>
                <w:rFonts w:hint="eastAsia" w:ascii="宋体" w:hAnsi="宋体"/>
                <w:lang w:eastAsia="zh-CN"/>
              </w:rPr>
              <w:t>有效</w:t>
            </w:r>
            <w:r>
              <w:rPr>
                <w:rFonts w:hint="eastAsia" w:ascii="宋体" w:hAnsi="宋体"/>
              </w:rPr>
              <w:t>专利数</w:t>
            </w:r>
            <w:r>
              <w:rPr>
                <w:rFonts w:hint="eastAsia" w:ascii="宋体" w:hAnsi="宋体"/>
                <w:lang w:eastAsia="zh-CN"/>
              </w:rPr>
              <w:t>（个）</w:t>
            </w:r>
          </w:p>
        </w:tc>
        <w:tc>
          <w:tcPr>
            <w:tcW w:w="2822" w:type="dxa"/>
            <w:gridSpan w:val="10"/>
            <w:vMerge w:val="restart"/>
            <w:vAlign w:val="center"/>
          </w:tcPr>
          <w:p>
            <w:pPr>
              <w:jc w:val="center"/>
              <w:rPr>
                <w:rFonts w:hint="eastAsia" w:ascii="宋体" w:hAnsi="宋体"/>
                <w:lang w:eastAsia="zh-CN"/>
              </w:rPr>
            </w:pPr>
            <w:r>
              <w:rPr>
                <w:rFonts w:hint="eastAsia" w:ascii="宋体" w:hAnsi="宋体"/>
                <w:lang w:val="en-US" w:eastAsia="zh-CN"/>
              </w:rPr>
              <w:t>截至申报时间企业拥有核心自主知识产权</w:t>
            </w:r>
            <w:r>
              <w:rPr>
                <w:rStyle w:val="13"/>
                <w:rFonts w:hint="eastAsia" w:ascii="宋体" w:hAnsi="宋体"/>
                <w:shd w:val="clear" w:color="auto" w:fill="auto"/>
                <w:lang w:eastAsia="zh-CN"/>
              </w:rPr>
              <w:footnoteReference w:id="4"/>
            </w:r>
            <w:r>
              <w:rPr>
                <w:rFonts w:hint="eastAsia" w:ascii="宋体" w:hAnsi="宋体"/>
                <w:lang w:val="en-US" w:eastAsia="zh-CN"/>
              </w:rPr>
              <w:t>数量及占知识产权数量比重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131" w:type="dxa"/>
            <w:vMerge w:val="continue"/>
            <w:vAlign w:val="center"/>
          </w:tcPr>
          <w:p>
            <w:pPr>
              <w:spacing w:before="50" w:beforeLines="0" w:after="50" w:afterLines="0"/>
              <w:jc w:val="center"/>
              <w:rPr>
                <w:rFonts w:hint="eastAsia" w:ascii="宋体" w:hAnsi="宋体"/>
              </w:rPr>
            </w:pPr>
          </w:p>
        </w:tc>
        <w:tc>
          <w:tcPr>
            <w:tcW w:w="1111" w:type="dxa"/>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发明</w:t>
            </w:r>
          </w:p>
        </w:tc>
        <w:tc>
          <w:tcPr>
            <w:tcW w:w="1320" w:type="dxa"/>
            <w:gridSpan w:val="6"/>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实用新型</w:t>
            </w:r>
          </w:p>
        </w:tc>
        <w:tc>
          <w:tcPr>
            <w:tcW w:w="1171" w:type="dxa"/>
            <w:gridSpan w:val="4"/>
            <w:vAlign w:val="center"/>
          </w:tcPr>
          <w:p>
            <w:pPr>
              <w:spacing w:before="0" w:beforeLines="0" w:after="0" w:afterLines="0"/>
              <w:jc w:val="center"/>
              <w:rPr>
                <w:rFonts w:hint="eastAsia" w:ascii="宋体" w:hAnsi="宋体"/>
                <w:lang w:val="en-US" w:eastAsia="zh-CN"/>
              </w:rPr>
            </w:pPr>
            <w:r>
              <w:rPr>
                <w:rFonts w:hint="eastAsia" w:ascii="宋体" w:hAnsi="宋体"/>
                <w:sz w:val="21"/>
                <w:szCs w:val="21"/>
                <w:lang w:val="en-US" w:eastAsia="zh-CN"/>
              </w:rPr>
              <w:t>外观设计</w:t>
            </w:r>
          </w:p>
        </w:tc>
        <w:tc>
          <w:tcPr>
            <w:tcW w:w="967" w:type="dxa"/>
            <w:gridSpan w:val="4"/>
            <w:vAlign w:val="center"/>
          </w:tcPr>
          <w:p>
            <w:pPr>
              <w:jc w:val="center"/>
              <w:rPr>
                <w:rFonts w:hint="eastAsia" w:ascii="宋体" w:hAnsi="宋体"/>
                <w:lang w:val="en-US" w:eastAsia="zh-CN"/>
              </w:rPr>
            </w:pPr>
            <w:r>
              <w:rPr>
                <w:rFonts w:hint="eastAsia" w:ascii="宋体" w:hAnsi="宋体"/>
                <w:lang w:eastAsia="zh-CN"/>
              </w:rPr>
              <w:t>合计</w:t>
            </w:r>
          </w:p>
        </w:tc>
        <w:tc>
          <w:tcPr>
            <w:tcW w:w="2822" w:type="dxa"/>
            <w:gridSpan w:val="10"/>
            <w:vMerge w:val="continue"/>
            <w:vAlign w:val="center"/>
          </w:tcPr>
          <w:p>
            <w:pPr>
              <w:ind w:firstLine="1050" w:firstLineChars="5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131" w:type="dxa"/>
            <w:vMerge w:val="continue"/>
            <w:vAlign w:val="center"/>
          </w:tcPr>
          <w:p>
            <w:pPr>
              <w:spacing w:before="50" w:beforeLines="0" w:after="50" w:afterLines="0"/>
              <w:jc w:val="center"/>
              <w:rPr>
                <w:rFonts w:hint="eastAsia" w:ascii="宋体" w:hAnsi="宋体"/>
              </w:rPr>
            </w:pPr>
          </w:p>
        </w:tc>
        <w:tc>
          <w:tcPr>
            <w:tcW w:w="1111"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val="en-US" w:eastAsia="zh-CN"/>
              </w:rPr>
            </w:pPr>
          </w:p>
        </w:tc>
        <w:tc>
          <w:tcPr>
            <w:tcW w:w="132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val="en-US" w:eastAsia="zh-CN"/>
              </w:rPr>
            </w:pPr>
          </w:p>
        </w:tc>
        <w:tc>
          <w:tcPr>
            <w:tcW w:w="1171" w:type="dxa"/>
            <w:gridSpan w:val="4"/>
            <w:vAlign w:val="center"/>
          </w:tcPr>
          <w:p>
            <w:pPr>
              <w:jc w:val="both"/>
              <w:rPr>
                <w:rFonts w:hint="eastAsia" w:ascii="宋体" w:hAnsi="宋体"/>
                <w:lang w:val="en-US" w:eastAsia="zh-CN"/>
              </w:rPr>
            </w:pPr>
            <w:r>
              <w:rPr>
                <w:rFonts w:hint="eastAsia" w:ascii="宋体" w:hAnsi="宋体"/>
                <w:lang w:val="en-US" w:eastAsia="zh-CN"/>
              </w:rPr>
              <w:t>　　　　</w:t>
            </w:r>
          </w:p>
          <w:p>
            <w:pPr>
              <w:jc w:val="left"/>
              <w:rPr>
                <w:rFonts w:hint="eastAsia" w:ascii="宋体" w:hAnsi="宋体"/>
                <w:lang w:eastAsia="zh-CN"/>
              </w:rPr>
            </w:pPr>
            <w:r>
              <w:rPr>
                <w:rFonts w:hint="eastAsia" w:ascii="宋体" w:hAnsi="宋体"/>
                <w:lang w:val="en-US" w:eastAsia="zh-CN"/>
              </w:rPr>
              <w:t xml:space="preserve">        </w:t>
            </w:r>
          </w:p>
        </w:tc>
        <w:tc>
          <w:tcPr>
            <w:tcW w:w="96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lang w:val="en-US" w:eastAsia="zh-CN"/>
              </w:rPr>
            </w:pPr>
          </w:p>
        </w:tc>
        <w:tc>
          <w:tcPr>
            <w:tcW w:w="1201"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宋体" w:hAnsi="宋体"/>
                <w:lang w:val="en-US" w:eastAsia="zh-CN"/>
              </w:rPr>
            </w:pPr>
            <w:r>
              <w:rPr>
                <w:rFonts w:hint="eastAsia" w:ascii="宋体" w:hAnsi="宋体"/>
                <w:lang w:val="en-US" w:eastAsia="zh-CN"/>
              </w:rPr>
              <w:t xml:space="preserve">     个</w:t>
            </w:r>
          </w:p>
        </w:tc>
        <w:tc>
          <w:tcPr>
            <w:tcW w:w="1621" w:type="dxa"/>
            <w:gridSpan w:val="4"/>
            <w:vAlign w:val="center"/>
          </w:tcPr>
          <w:p>
            <w:pPr>
              <w:ind w:firstLine="1050" w:firstLineChars="500"/>
              <w:jc w:val="center"/>
              <w:rPr>
                <w:rFonts w:hint="eastAsia" w:ascii="宋体" w:hAnsi="宋体"/>
                <w:lang w:eastAsia="zh-CN"/>
              </w:rPr>
            </w:pPr>
            <w:r>
              <w:rPr>
                <w:rFonts w:hint="eastAsia" w:ascii="宋体" w:hAnsi="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31" w:type="dxa"/>
            <w:vMerge w:val="restart"/>
            <w:vAlign w:val="center"/>
          </w:tcPr>
          <w:p>
            <w:pPr>
              <w:spacing w:before="50" w:beforeLines="0" w:after="50" w:afterLines="0"/>
              <w:jc w:val="center"/>
              <w:rPr>
                <w:rFonts w:hint="eastAsia" w:ascii="宋体" w:hAnsi="宋体"/>
              </w:rPr>
            </w:pPr>
            <w:r>
              <w:rPr>
                <w:rFonts w:hint="eastAsia" w:ascii="宋体" w:hAnsi="宋体"/>
              </w:rPr>
              <w:t>产品</w:t>
            </w:r>
          </w:p>
          <w:p>
            <w:pPr>
              <w:spacing w:before="50" w:beforeLines="0" w:after="50" w:afterLines="0"/>
              <w:jc w:val="center"/>
              <w:rPr>
                <w:rFonts w:hint="eastAsia" w:ascii="宋体" w:hAnsi="宋体"/>
              </w:rPr>
            </w:pPr>
            <w:r>
              <w:rPr>
                <w:rFonts w:hint="eastAsia" w:ascii="宋体" w:hAnsi="宋体"/>
              </w:rPr>
              <w:t xml:space="preserve">质量    </w:t>
            </w:r>
          </w:p>
        </w:tc>
        <w:tc>
          <w:tcPr>
            <w:tcW w:w="4195" w:type="dxa"/>
            <w:gridSpan w:val="13"/>
            <w:vAlign w:val="center"/>
          </w:tcPr>
          <w:p>
            <w:pPr>
              <w:spacing w:before="50" w:beforeLines="0" w:after="50" w:afterLines="0"/>
              <w:jc w:val="center"/>
              <w:rPr>
                <w:rFonts w:hint="eastAsia" w:ascii="宋体" w:hAnsi="宋体"/>
                <w:sz w:val="21"/>
                <w:szCs w:val="21"/>
                <w:lang w:val="en-US" w:eastAsia="zh-CN"/>
              </w:rPr>
            </w:pPr>
            <w:r>
              <w:rPr>
                <w:rFonts w:hint="eastAsia" w:ascii="宋体" w:hAnsi="宋体" w:eastAsia="宋体"/>
                <w:lang w:eastAsia="zh-CN"/>
              </w:rPr>
              <w:t>是否通过质量管理体系认证</w:t>
            </w:r>
            <w:r>
              <w:rPr>
                <w:rFonts w:hint="eastAsia" w:ascii="宋体" w:hAnsi="宋体"/>
                <w:sz w:val="21"/>
                <w:szCs w:val="21"/>
              </w:rPr>
              <w:t xml:space="preserve">  </w:t>
            </w:r>
          </w:p>
        </w:tc>
        <w:tc>
          <w:tcPr>
            <w:tcW w:w="3196" w:type="dxa"/>
            <w:gridSpan w:val="12"/>
            <w:vAlign w:val="center"/>
          </w:tcPr>
          <w:p>
            <w:pPr>
              <w:spacing w:before="50" w:beforeLines="0" w:after="50" w:afterLines="0"/>
              <w:jc w:val="center"/>
              <w:rPr>
                <w:rFonts w:hint="eastAsia" w:ascii="宋体" w:hAnsi="宋体" w:eastAsia="宋体"/>
                <w:lang w:eastAsia="zh-CN"/>
              </w:rPr>
            </w:pPr>
            <w:r>
              <w:rPr>
                <w:rFonts w:hint="eastAsia" w:ascii="楷体_GB2312" w:hAnsi="楷体_GB2312" w:eastAsia="楷体_GB2312" w:cs="楷体_GB2312"/>
                <w:sz w:val="21"/>
                <w:szCs w:val="21"/>
                <w:u w:val="none" w:color="auto"/>
              </w:rPr>
              <w:t>□</w:t>
            </w:r>
            <w:r>
              <w:rPr>
                <w:rFonts w:hint="eastAsia" w:ascii="宋体" w:hAnsi="宋体" w:eastAsia="楷体_GB2312"/>
                <w:sz w:val="21"/>
                <w:szCs w:val="21"/>
                <w:lang w:eastAsia="zh-CN"/>
              </w:rPr>
              <w:t>是</w:t>
            </w:r>
            <w:r>
              <w:rPr>
                <w:rFonts w:hint="eastAsia" w:ascii="宋体" w:hAnsi="宋体" w:eastAsia="楷体_GB2312"/>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楷体_GB2312" w:hAnsi="楷体_GB2312" w:eastAsia="楷体_GB2312" w:cs="楷体_GB2312"/>
                <w:sz w:val="21"/>
                <w:szCs w:val="21"/>
                <w:u w:val="none" w:color="auto"/>
              </w:rPr>
              <w:t>□</w:t>
            </w:r>
            <w:r>
              <w:rPr>
                <w:rFonts w:hint="eastAsia" w:ascii="楷体_GB2312" w:hAnsi="楷体_GB2312" w:eastAsia="楷体_GB2312" w:cs="楷体_GB2312"/>
                <w:sz w:val="21"/>
                <w:szCs w:val="21"/>
                <w:u w:val="none" w:color="auto"/>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31" w:type="dxa"/>
            <w:vMerge w:val="continue"/>
            <w:vAlign w:val="center"/>
          </w:tcPr>
          <w:p>
            <w:pPr>
              <w:spacing w:before="50" w:beforeLines="0" w:after="50" w:afterLines="0"/>
              <w:jc w:val="center"/>
              <w:rPr>
                <w:rFonts w:hint="eastAsia" w:ascii="宋体" w:hAnsi="宋体"/>
              </w:rPr>
            </w:pPr>
          </w:p>
        </w:tc>
        <w:tc>
          <w:tcPr>
            <w:tcW w:w="2620" w:type="dxa"/>
            <w:gridSpan w:val="8"/>
            <w:vAlign w:val="center"/>
          </w:tcPr>
          <w:p>
            <w:pPr>
              <w:spacing w:before="50" w:beforeLines="0" w:after="50" w:afterLines="0"/>
              <w:jc w:val="center"/>
              <w:rPr>
                <w:rFonts w:hint="eastAsia" w:ascii="宋体" w:hAnsi="宋体"/>
                <w:lang w:eastAsia="zh-CN"/>
              </w:rPr>
            </w:pPr>
            <w:r>
              <w:rPr>
                <w:rFonts w:hint="eastAsia" w:ascii="宋体" w:hAnsi="宋体"/>
                <w:lang w:eastAsia="zh-CN"/>
              </w:rPr>
              <w:t>质量指标</w:t>
            </w:r>
          </w:p>
        </w:tc>
        <w:tc>
          <w:tcPr>
            <w:tcW w:w="1575" w:type="dxa"/>
            <w:gridSpan w:val="5"/>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2015年</w:t>
            </w:r>
          </w:p>
        </w:tc>
        <w:tc>
          <w:tcPr>
            <w:tcW w:w="1575" w:type="dxa"/>
            <w:gridSpan w:val="8"/>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2016年</w:t>
            </w:r>
          </w:p>
        </w:tc>
        <w:tc>
          <w:tcPr>
            <w:tcW w:w="1621" w:type="dxa"/>
            <w:gridSpan w:val="4"/>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1" w:type="dxa"/>
            <w:vMerge w:val="continue"/>
            <w:vAlign w:val="center"/>
          </w:tcPr>
          <w:p>
            <w:pPr>
              <w:spacing w:before="50" w:beforeLines="0" w:after="50" w:afterLines="0"/>
              <w:jc w:val="center"/>
              <w:rPr>
                <w:rFonts w:hint="eastAsia" w:ascii="宋体" w:hAnsi="宋体"/>
              </w:rPr>
            </w:pPr>
          </w:p>
        </w:tc>
        <w:tc>
          <w:tcPr>
            <w:tcW w:w="2620" w:type="dxa"/>
            <w:gridSpan w:val="8"/>
            <w:vAlign w:val="center"/>
          </w:tcPr>
          <w:p>
            <w:pPr>
              <w:spacing w:before="50" w:beforeLines="0" w:after="50" w:afterLines="0"/>
              <w:jc w:val="center"/>
              <w:rPr>
                <w:rFonts w:hint="eastAsia" w:ascii="宋体" w:hAnsi="宋体"/>
                <w:lang w:eastAsia="zh-CN"/>
              </w:rPr>
            </w:pPr>
            <w:r>
              <w:rPr>
                <w:rFonts w:hint="eastAsia" w:ascii="宋体" w:hAnsi="宋体"/>
              </w:rPr>
              <w:t>产品</w:t>
            </w:r>
            <w:r>
              <w:rPr>
                <w:rFonts w:hint="eastAsia" w:ascii="宋体" w:hAnsi="宋体"/>
                <w:lang w:eastAsia="zh-CN"/>
              </w:rPr>
              <w:t>质量</w:t>
            </w:r>
            <w:r>
              <w:rPr>
                <w:rFonts w:hint="eastAsia" w:ascii="宋体" w:hAnsi="宋体"/>
              </w:rPr>
              <w:t>监督抽查合格率</w:t>
            </w:r>
            <w:r>
              <w:rPr>
                <w:rStyle w:val="13"/>
                <w:rFonts w:hint="eastAsia" w:ascii="宋体" w:hAnsi="宋体"/>
              </w:rPr>
              <w:footnoteReference w:id="5"/>
            </w: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57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6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1" w:type="dxa"/>
            <w:vMerge w:val="continue"/>
            <w:vAlign w:val="top"/>
          </w:tcPr>
          <w:p>
            <w:pPr>
              <w:spacing w:before="50" w:beforeLines="0" w:after="50" w:afterLines="0"/>
              <w:jc w:val="center"/>
              <w:rPr>
                <w:rFonts w:hint="eastAsia" w:ascii="宋体" w:hAnsi="宋体"/>
              </w:rPr>
            </w:pPr>
          </w:p>
        </w:tc>
        <w:tc>
          <w:tcPr>
            <w:tcW w:w="2620" w:type="dxa"/>
            <w:gridSpan w:val="8"/>
            <w:vAlign w:val="center"/>
          </w:tcPr>
          <w:p>
            <w:pPr>
              <w:spacing w:before="50" w:beforeLines="0" w:after="50" w:afterLines="0"/>
              <w:jc w:val="center"/>
              <w:rPr>
                <w:rFonts w:hint="eastAsia" w:ascii="宋体" w:hAnsi="宋体" w:eastAsia="宋体"/>
                <w:lang w:eastAsia="zh-CN"/>
              </w:rPr>
            </w:pPr>
            <w:r>
              <w:rPr>
                <w:rFonts w:hint="eastAsia" w:ascii="宋体" w:hAnsi="宋体"/>
                <w:lang w:eastAsia="zh-CN"/>
              </w:rPr>
              <w:t>产品优等品率</w:t>
            </w: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57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6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131" w:type="dxa"/>
            <w:vMerge w:val="continue"/>
            <w:vAlign w:val="top"/>
          </w:tcPr>
          <w:p>
            <w:pPr>
              <w:spacing w:before="50" w:beforeLines="0" w:after="50" w:afterLines="0"/>
              <w:jc w:val="center"/>
              <w:rPr>
                <w:rFonts w:hint="eastAsia" w:ascii="宋体" w:hAnsi="宋体"/>
              </w:rPr>
            </w:pPr>
          </w:p>
        </w:tc>
        <w:tc>
          <w:tcPr>
            <w:tcW w:w="2620" w:type="dxa"/>
            <w:gridSpan w:val="8"/>
            <w:vAlign w:val="center"/>
          </w:tcPr>
          <w:p>
            <w:pPr>
              <w:spacing w:before="50" w:beforeLines="0" w:after="50" w:afterLines="0"/>
              <w:jc w:val="center"/>
              <w:rPr>
                <w:rFonts w:hint="eastAsia" w:ascii="宋体" w:hAnsi="宋体" w:eastAsia="宋体"/>
                <w:lang w:eastAsia="zh-CN"/>
              </w:rPr>
            </w:pPr>
            <w:r>
              <w:rPr>
                <w:rFonts w:hint="eastAsia" w:ascii="宋体" w:hAnsi="宋体"/>
                <w:lang w:eastAsia="zh-CN"/>
              </w:rPr>
              <w:t>产品合格品率</w:t>
            </w: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57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6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131" w:type="dxa"/>
            <w:vMerge w:val="restart"/>
            <w:vAlign w:val="center"/>
          </w:tcPr>
          <w:p>
            <w:pPr>
              <w:spacing w:before="50" w:beforeLines="0" w:after="50" w:afterLines="0"/>
              <w:jc w:val="center"/>
              <w:rPr>
                <w:rFonts w:hint="eastAsia" w:ascii="宋体" w:hAnsi="宋体"/>
                <w:lang w:eastAsia="zh-CN"/>
              </w:rPr>
            </w:pPr>
            <w:r>
              <w:rPr>
                <w:rFonts w:hint="eastAsia" w:ascii="宋体" w:hAnsi="宋体"/>
                <w:lang w:eastAsia="zh-CN"/>
              </w:rPr>
              <w:t>经济</w:t>
            </w:r>
          </w:p>
          <w:p>
            <w:pPr>
              <w:spacing w:before="50" w:beforeLines="0" w:after="50" w:afterLines="0"/>
              <w:jc w:val="center"/>
              <w:rPr>
                <w:rFonts w:hint="eastAsia" w:ascii="宋体" w:hAnsi="宋体" w:eastAsia="宋体"/>
                <w:lang w:eastAsia="zh-CN"/>
              </w:rPr>
            </w:pPr>
            <w:r>
              <w:rPr>
                <w:rFonts w:hint="eastAsia" w:ascii="宋体" w:hAnsi="宋体"/>
                <w:lang w:eastAsia="zh-CN"/>
              </w:rPr>
              <w:t>效益</w:t>
            </w:r>
          </w:p>
        </w:tc>
        <w:tc>
          <w:tcPr>
            <w:tcW w:w="1159" w:type="dxa"/>
            <w:gridSpan w:val="2"/>
            <w:vAlign w:val="center"/>
          </w:tcPr>
          <w:p>
            <w:pPr>
              <w:jc w:val="center"/>
              <w:rPr>
                <w:rFonts w:hint="eastAsia" w:ascii="宋体" w:hAnsi="宋体"/>
                <w:lang w:eastAsia="zh-CN"/>
              </w:rPr>
            </w:pPr>
            <w:r>
              <w:rPr>
                <w:rFonts w:hint="eastAsia" w:ascii="宋体" w:hAnsi="宋体"/>
                <w:lang w:eastAsia="zh-CN"/>
              </w:rPr>
              <w:t>上年利润总额</w:t>
            </w:r>
          </w:p>
        </w:tc>
        <w:tc>
          <w:tcPr>
            <w:tcW w:w="1461" w:type="dxa"/>
            <w:gridSpan w:val="6"/>
            <w:vAlign w:val="center"/>
          </w:tcPr>
          <w:p>
            <w:pPr>
              <w:rPr>
                <w:rFonts w:hint="eastAsia" w:ascii="宋体" w:hAnsi="宋体"/>
                <w:lang w:val="en-US" w:eastAsia="zh-CN"/>
              </w:rPr>
            </w:pPr>
            <w:r>
              <w:rPr>
                <w:rFonts w:hint="eastAsia" w:ascii="宋体" w:hAnsi="宋体"/>
                <w:lang w:val="en-US" w:eastAsia="zh-CN"/>
              </w:rPr>
              <w:t xml:space="preserve">    万元            </w:t>
            </w:r>
          </w:p>
        </w:tc>
        <w:tc>
          <w:tcPr>
            <w:tcW w:w="1575" w:type="dxa"/>
            <w:gridSpan w:val="5"/>
            <w:vAlign w:val="center"/>
          </w:tcPr>
          <w:p>
            <w:pPr>
              <w:jc w:val="center"/>
              <w:rPr>
                <w:rFonts w:hint="eastAsia" w:ascii="宋体" w:hAnsi="宋体"/>
                <w:lang w:val="en-US" w:eastAsia="zh-CN"/>
              </w:rPr>
            </w:pPr>
            <w:r>
              <w:rPr>
                <w:rFonts w:hint="eastAsia" w:ascii="宋体" w:hAnsi="宋体"/>
                <w:lang w:val="en-US" w:eastAsia="zh-CN"/>
              </w:rPr>
              <w:t>上年销售</w:t>
            </w:r>
          </w:p>
          <w:p>
            <w:pPr>
              <w:jc w:val="center"/>
              <w:rPr>
                <w:rFonts w:hint="eastAsia" w:ascii="宋体" w:hAnsi="宋体"/>
                <w:lang w:val="en-US" w:eastAsia="zh-CN"/>
              </w:rPr>
            </w:pPr>
            <w:r>
              <w:rPr>
                <w:rFonts w:hint="eastAsia" w:ascii="宋体" w:hAnsi="宋体"/>
                <w:lang w:val="en-US" w:eastAsia="zh-CN"/>
              </w:rPr>
              <w:t>利润率</w:t>
            </w:r>
          </w:p>
        </w:tc>
        <w:tc>
          <w:tcPr>
            <w:tcW w:w="734" w:type="dxa"/>
            <w:gridSpan w:val="4"/>
            <w:vAlign w:val="center"/>
          </w:tcPr>
          <w:p>
            <w:pPr>
              <w:spacing w:before="50" w:beforeLines="0" w:after="50" w:afterLines="0"/>
              <w:rPr>
                <w:rFonts w:hint="eastAsia" w:ascii="宋体" w:hAnsi="宋体"/>
                <w:lang w:val="en-US" w:eastAsia="zh-CN"/>
              </w:rPr>
            </w:pPr>
            <w:r>
              <w:rPr>
                <w:rFonts w:hint="eastAsia" w:ascii="宋体" w:hAnsi="宋体"/>
                <w:lang w:val="en-US" w:eastAsia="zh-CN"/>
              </w:rPr>
              <w:t xml:space="preserve"> 　%</w:t>
            </w:r>
          </w:p>
        </w:tc>
        <w:tc>
          <w:tcPr>
            <w:tcW w:w="1315" w:type="dxa"/>
            <w:gridSpan w:val="6"/>
            <w:vAlign w:val="center"/>
          </w:tcPr>
          <w:p>
            <w:pPr>
              <w:spacing w:before="50" w:beforeLines="0" w:after="50" w:afterLines="0"/>
              <w:rPr>
                <w:rFonts w:hint="eastAsia" w:ascii="宋体" w:hAnsi="宋体"/>
                <w:lang w:val="en-US" w:eastAsia="zh-CN"/>
              </w:rPr>
            </w:pPr>
            <w:r>
              <w:rPr>
                <w:rFonts w:hint="eastAsia" w:ascii="宋体" w:hAnsi="宋体"/>
                <w:lang w:eastAsia="zh-CN"/>
              </w:rPr>
              <w:t>上缴所得税</w:t>
            </w:r>
          </w:p>
        </w:tc>
        <w:tc>
          <w:tcPr>
            <w:tcW w:w="1147" w:type="dxa"/>
            <w:gridSpan w:val="2"/>
            <w:vAlign w:val="center"/>
          </w:tcPr>
          <w:p>
            <w:pPr>
              <w:spacing w:before="50" w:beforeLines="0" w:after="50" w:afterLines="0"/>
              <w:jc w:val="right"/>
              <w:rPr>
                <w:rFonts w:hint="eastAsia" w:ascii="宋体" w:hAnsi="宋体"/>
                <w:lang w:val="en-US" w:eastAsia="zh-CN"/>
              </w:rPr>
            </w:pPr>
            <w:r>
              <w:rPr>
                <w:rFonts w:hint="eastAsia" w:ascii="宋体" w:hAnsi="宋体"/>
                <w:lang w:val="en-US" w:eastAsia="zh-CN"/>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131" w:type="dxa"/>
            <w:vMerge w:val="continue"/>
            <w:vAlign w:val="top"/>
          </w:tcPr>
          <w:p>
            <w:pPr>
              <w:spacing w:before="50" w:beforeLines="0" w:after="50" w:afterLines="0"/>
              <w:rPr>
                <w:rFonts w:ascii="宋体" w:hAnsi="宋体"/>
              </w:rPr>
            </w:pPr>
          </w:p>
        </w:tc>
        <w:tc>
          <w:tcPr>
            <w:tcW w:w="2620" w:type="dxa"/>
            <w:gridSpan w:val="8"/>
            <w:vAlign w:val="center"/>
          </w:tcPr>
          <w:p>
            <w:pPr>
              <w:jc w:val="center"/>
              <w:rPr>
                <w:rFonts w:hint="eastAsia" w:ascii="宋体" w:hAnsi="宋体"/>
                <w:lang w:val="en-US" w:eastAsia="zh-CN"/>
              </w:rPr>
            </w:pPr>
            <w:r>
              <w:rPr>
                <w:rFonts w:hint="eastAsia" w:ascii="宋体" w:hAnsi="宋体" w:eastAsia="宋体"/>
                <w:lang w:eastAsia="zh-CN"/>
              </w:rPr>
              <w:t>近３年效益指标</w:t>
            </w:r>
          </w:p>
        </w:tc>
        <w:tc>
          <w:tcPr>
            <w:tcW w:w="1575" w:type="dxa"/>
            <w:gridSpan w:val="5"/>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2015年</w:t>
            </w:r>
          </w:p>
        </w:tc>
        <w:tc>
          <w:tcPr>
            <w:tcW w:w="1575" w:type="dxa"/>
            <w:gridSpan w:val="8"/>
            <w:vAlign w:val="center"/>
          </w:tcPr>
          <w:p>
            <w:pPr>
              <w:spacing w:before="0" w:beforeLines="0" w:after="0" w:afterLines="0"/>
              <w:jc w:val="center"/>
              <w:rPr>
                <w:rFonts w:hint="eastAsia" w:ascii="宋体" w:hAnsi="宋体"/>
                <w:lang w:val="en-US" w:eastAsia="zh-CN"/>
              </w:rPr>
            </w:pPr>
            <w:r>
              <w:rPr>
                <w:rFonts w:hint="eastAsia" w:ascii="宋体" w:hAnsi="宋体"/>
                <w:sz w:val="21"/>
                <w:szCs w:val="21"/>
                <w:lang w:val="en-US" w:eastAsia="zh-CN"/>
              </w:rPr>
              <w:t>2016年</w:t>
            </w:r>
          </w:p>
        </w:tc>
        <w:tc>
          <w:tcPr>
            <w:tcW w:w="1621" w:type="dxa"/>
            <w:gridSpan w:val="4"/>
            <w:vAlign w:val="center"/>
          </w:tcPr>
          <w:p>
            <w:pPr>
              <w:spacing w:before="0" w:beforeLines="0" w:after="0" w:afterLines="0"/>
              <w:jc w:val="center"/>
              <w:rPr>
                <w:rFonts w:hint="eastAsia" w:ascii="宋体" w:hAnsi="宋体"/>
                <w:lang w:val="en-US" w:eastAsia="zh-CN"/>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31" w:type="dxa"/>
            <w:vMerge w:val="continue"/>
            <w:vAlign w:val="top"/>
          </w:tcPr>
          <w:p>
            <w:pPr>
              <w:spacing w:before="50" w:beforeLines="0" w:after="50" w:afterLines="0"/>
              <w:rPr>
                <w:rFonts w:ascii="宋体" w:hAnsi="宋体"/>
              </w:rPr>
            </w:pPr>
          </w:p>
        </w:tc>
        <w:tc>
          <w:tcPr>
            <w:tcW w:w="2620" w:type="dxa"/>
            <w:gridSpan w:val="8"/>
            <w:vAlign w:val="center"/>
          </w:tcPr>
          <w:p>
            <w:pPr>
              <w:jc w:val="center"/>
              <w:rPr>
                <w:rFonts w:hint="eastAsia" w:ascii="宋体" w:hAnsi="宋体"/>
                <w:lang w:val="en-US" w:eastAsia="zh-CN"/>
              </w:rPr>
            </w:pPr>
            <w:r>
              <w:rPr>
                <w:rFonts w:hint="eastAsia" w:ascii="宋体" w:hAnsi="宋体"/>
              </w:rPr>
              <w:t>主营业务收入增长率</w:t>
            </w:r>
          </w:p>
        </w:tc>
        <w:tc>
          <w:tcPr>
            <w:tcW w:w="1575" w:type="dxa"/>
            <w:gridSpan w:val="5"/>
            <w:vAlign w:val="center"/>
          </w:tcPr>
          <w:p>
            <w:pPr>
              <w:jc w:val="center"/>
              <w:rPr>
                <w:rFonts w:hint="eastAsia" w:ascii="宋体" w:hAnsi="宋体"/>
                <w:lang w:val="en-US" w:eastAsia="zh-CN"/>
              </w:rPr>
            </w:pPr>
          </w:p>
        </w:tc>
        <w:tc>
          <w:tcPr>
            <w:tcW w:w="1575" w:type="dxa"/>
            <w:gridSpan w:val="8"/>
            <w:vAlign w:val="center"/>
          </w:tcPr>
          <w:p>
            <w:pPr>
              <w:spacing w:before="50" w:beforeLines="0" w:after="50" w:afterLines="0"/>
              <w:jc w:val="right"/>
              <w:rPr>
                <w:rFonts w:hint="eastAsia" w:ascii="宋体" w:hAnsi="宋体"/>
                <w:lang w:val="en-US" w:eastAsia="zh-CN"/>
              </w:rPr>
            </w:pPr>
          </w:p>
        </w:tc>
        <w:tc>
          <w:tcPr>
            <w:tcW w:w="1621" w:type="dxa"/>
            <w:gridSpan w:val="4"/>
            <w:vAlign w:val="center"/>
          </w:tcPr>
          <w:p>
            <w:pPr>
              <w:spacing w:before="50" w:beforeLines="0" w:after="50" w:afterLines="0"/>
              <w:jc w:val="righ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131" w:type="dxa"/>
            <w:vMerge w:val="continue"/>
            <w:vAlign w:val="top"/>
          </w:tcPr>
          <w:p>
            <w:pPr>
              <w:spacing w:before="50" w:beforeLines="0" w:after="50" w:afterLines="0"/>
              <w:rPr>
                <w:rFonts w:ascii="宋体" w:hAnsi="宋体"/>
              </w:rPr>
            </w:pPr>
          </w:p>
        </w:tc>
        <w:tc>
          <w:tcPr>
            <w:tcW w:w="2620" w:type="dxa"/>
            <w:gridSpan w:val="8"/>
            <w:vAlign w:val="center"/>
          </w:tcPr>
          <w:p>
            <w:pPr>
              <w:jc w:val="center"/>
              <w:rPr>
                <w:rFonts w:hint="eastAsia" w:ascii="宋体" w:hAnsi="宋体"/>
                <w:lang w:val="en-US" w:eastAsia="zh-CN"/>
              </w:rPr>
            </w:pPr>
            <w:r>
              <w:rPr>
                <w:rFonts w:hint="eastAsia" w:ascii="宋体" w:hAnsi="宋体"/>
                <w:lang w:val="en-US" w:eastAsia="zh-CN"/>
              </w:rPr>
              <w:t>利润总额增长率</w:t>
            </w:r>
          </w:p>
        </w:tc>
        <w:tc>
          <w:tcPr>
            <w:tcW w:w="1575" w:type="dxa"/>
            <w:gridSpan w:val="5"/>
            <w:vAlign w:val="center"/>
          </w:tcPr>
          <w:p>
            <w:pPr>
              <w:jc w:val="center"/>
              <w:rPr>
                <w:rFonts w:hint="eastAsia" w:ascii="宋体" w:hAnsi="宋体"/>
              </w:rPr>
            </w:pPr>
          </w:p>
        </w:tc>
        <w:tc>
          <w:tcPr>
            <w:tcW w:w="1575" w:type="dxa"/>
            <w:gridSpan w:val="8"/>
            <w:vAlign w:val="center"/>
          </w:tcPr>
          <w:p>
            <w:pPr>
              <w:spacing w:before="50" w:beforeLines="0" w:after="50" w:afterLines="0"/>
              <w:jc w:val="right"/>
              <w:rPr>
                <w:rFonts w:hint="eastAsia" w:ascii="宋体" w:hAnsi="宋体"/>
                <w:lang w:val="en-US" w:eastAsia="zh-CN"/>
              </w:rPr>
            </w:pPr>
          </w:p>
        </w:tc>
        <w:tc>
          <w:tcPr>
            <w:tcW w:w="1621" w:type="dxa"/>
            <w:gridSpan w:val="4"/>
            <w:vAlign w:val="center"/>
          </w:tcPr>
          <w:p>
            <w:pPr>
              <w:spacing w:before="50" w:beforeLines="0" w:after="50" w:afterLines="0"/>
              <w:jc w:val="righ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131" w:type="dxa"/>
            <w:vMerge w:val="continue"/>
            <w:vAlign w:val="top"/>
          </w:tcPr>
          <w:p>
            <w:pPr>
              <w:spacing w:before="50" w:beforeLines="0" w:after="50" w:afterLines="0"/>
              <w:rPr>
                <w:rFonts w:ascii="宋体" w:hAnsi="宋体"/>
              </w:rPr>
            </w:pPr>
          </w:p>
        </w:tc>
        <w:tc>
          <w:tcPr>
            <w:tcW w:w="2620" w:type="dxa"/>
            <w:gridSpan w:val="8"/>
            <w:vAlign w:val="center"/>
          </w:tcPr>
          <w:p>
            <w:pPr>
              <w:jc w:val="center"/>
              <w:rPr>
                <w:rFonts w:hint="eastAsia" w:ascii="宋体" w:hAnsi="宋体"/>
                <w:lang w:eastAsia="zh-CN"/>
              </w:rPr>
            </w:pPr>
            <w:r>
              <w:rPr>
                <w:rFonts w:hint="eastAsia" w:ascii="宋体" w:hAnsi="宋体"/>
                <w:lang w:eastAsia="zh-CN"/>
              </w:rPr>
              <w:t>主营产品出口额与</w:t>
            </w:r>
          </w:p>
          <w:p>
            <w:pPr>
              <w:jc w:val="center"/>
              <w:rPr>
                <w:rFonts w:hint="eastAsia" w:ascii="宋体" w:hAnsi="宋体"/>
                <w:lang w:val="en-US" w:eastAsia="zh-CN"/>
              </w:rPr>
            </w:pPr>
            <w:r>
              <w:rPr>
                <w:rFonts w:hint="eastAsia" w:ascii="宋体" w:hAnsi="宋体"/>
                <w:lang w:eastAsia="zh-CN"/>
              </w:rPr>
              <w:t>主营业务收入之比</w:t>
            </w:r>
          </w:p>
        </w:tc>
        <w:tc>
          <w:tcPr>
            <w:tcW w:w="1575" w:type="dxa"/>
            <w:gridSpan w:val="5"/>
            <w:vAlign w:val="center"/>
          </w:tcPr>
          <w:p>
            <w:pPr>
              <w:rPr>
                <w:rFonts w:hint="eastAsia" w:ascii="宋体" w:hAnsi="宋体"/>
                <w:lang w:eastAsia="zh-CN"/>
              </w:rPr>
            </w:pPr>
          </w:p>
        </w:tc>
        <w:tc>
          <w:tcPr>
            <w:tcW w:w="1575" w:type="dxa"/>
            <w:gridSpan w:val="8"/>
            <w:vAlign w:val="center"/>
          </w:tcPr>
          <w:p>
            <w:pPr>
              <w:spacing w:before="50" w:beforeLines="0" w:after="50" w:afterLines="0"/>
              <w:jc w:val="right"/>
              <w:rPr>
                <w:rFonts w:hint="eastAsia" w:ascii="宋体" w:hAnsi="宋体"/>
                <w:lang w:val="en-US" w:eastAsia="zh-CN"/>
              </w:rPr>
            </w:pPr>
          </w:p>
        </w:tc>
        <w:tc>
          <w:tcPr>
            <w:tcW w:w="1621" w:type="dxa"/>
            <w:gridSpan w:val="4"/>
            <w:vAlign w:val="center"/>
          </w:tcPr>
          <w:p>
            <w:pPr>
              <w:spacing w:before="50" w:beforeLines="0" w:after="50" w:afterLines="0"/>
              <w:jc w:val="right"/>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31" w:type="dxa"/>
            <w:vAlign w:val="center"/>
          </w:tcPr>
          <w:p>
            <w:pPr>
              <w:spacing w:line="240" w:lineRule="auto"/>
              <w:jc w:val="center"/>
              <w:rPr>
                <w:rFonts w:hint="eastAsia" w:ascii="宋体" w:hAnsi="宋体"/>
              </w:rPr>
            </w:pPr>
            <w:r>
              <w:rPr>
                <w:rFonts w:hint="eastAsia" w:ascii="宋体" w:hAnsi="宋体"/>
              </w:rPr>
              <w:t>银行信用等级</w:t>
            </w:r>
          </w:p>
        </w:tc>
        <w:tc>
          <w:tcPr>
            <w:tcW w:w="7391" w:type="dxa"/>
            <w:gridSpan w:val="25"/>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0" w:hRule="atLeast"/>
        </w:trPr>
        <w:tc>
          <w:tcPr>
            <w:tcW w:w="1131" w:type="dxa"/>
            <w:vAlign w:val="center"/>
          </w:tcPr>
          <w:p>
            <w:pPr>
              <w:spacing w:line="320" w:lineRule="exact"/>
              <w:jc w:val="center"/>
              <w:rPr>
                <w:rFonts w:hint="eastAsia" w:ascii="宋体" w:hAnsi="宋体"/>
              </w:rPr>
            </w:pPr>
            <w:r>
              <w:rPr>
                <w:rFonts w:hint="eastAsia" w:ascii="宋体" w:hAnsi="宋体"/>
              </w:rPr>
              <w:t>企业</w:t>
            </w:r>
            <w:r>
              <w:rPr>
                <w:rFonts w:hint="eastAsia" w:ascii="宋体" w:hAnsi="宋体"/>
                <w:lang w:eastAsia="zh-CN"/>
              </w:rPr>
              <w:t>详细情况介绍</w:t>
            </w:r>
          </w:p>
        </w:tc>
        <w:tc>
          <w:tcPr>
            <w:tcW w:w="7391" w:type="dxa"/>
            <w:gridSpan w:val="2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lang w:eastAsia="zh-CN"/>
              </w:rPr>
            </w:pPr>
            <w:r>
              <w:rPr>
                <w:rFonts w:hint="eastAsia" w:ascii="宋体" w:hAnsi="宋体"/>
                <w:lang w:eastAsia="zh-CN"/>
              </w:rPr>
              <w:t>包括但不限于以下内容</w:t>
            </w:r>
            <w:r>
              <w:rPr>
                <w:rFonts w:hint="eastAsia" w:ascii="宋体" w:hAnsi="宋体"/>
                <w:lang w:val="en-US" w:eastAsia="zh-CN"/>
              </w:rPr>
              <w:t>:</w:t>
            </w:r>
            <w:r>
              <w:rPr>
                <w:rFonts w:hint="eastAsia" w:ascii="宋体" w:hAnsi="宋体"/>
                <w:lang w:eastAsia="zh-CN"/>
              </w:rPr>
              <w:t>（此项可另附页）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rPr>
            </w:pPr>
            <w:r>
              <w:rPr>
                <w:rFonts w:hint="eastAsia" w:ascii="宋体" w:hAnsi="宋体"/>
              </w:rPr>
              <w:t>一、企业经营管理概况</w:t>
            </w:r>
            <w:r>
              <w:rPr>
                <w:rFonts w:hint="eastAsia" w:ascii="宋体" w:hAnsi="宋体"/>
                <w:lang w:eastAsia="zh-CN"/>
              </w:rPr>
              <w:t>，涵盖企业所从事的细分领域，企业在从事细分领域的地位，企业经营战略，管理团队，</w:t>
            </w:r>
            <w:r>
              <w:rPr>
                <w:rFonts w:hint="eastAsia" w:ascii="宋体" w:hAnsi="宋体"/>
                <w:lang w:val="en-US" w:eastAsia="zh-CN"/>
              </w:rPr>
              <w:t>法人治理结构</w:t>
            </w:r>
            <w:r>
              <w:rPr>
                <w:rFonts w:hint="eastAsia" w:ascii="宋体" w:hAnsi="宋体"/>
                <w:lang w:eastAsia="zh-CN"/>
              </w:rPr>
              <w:t>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u w:val="none"/>
              </w:rPr>
            </w:pPr>
            <w:r>
              <w:rPr>
                <w:rFonts w:hint="eastAsia" w:ascii="宋体" w:hAnsi="宋体"/>
              </w:rPr>
              <w:t>二、企业主</w:t>
            </w:r>
            <w:r>
              <w:rPr>
                <w:rFonts w:hint="eastAsia" w:ascii="宋体" w:hAnsi="宋体"/>
                <w:lang w:eastAsia="zh-CN"/>
              </w:rPr>
              <w:t>营</w:t>
            </w:r>
            <w:r>
              <w:rPr>
                <w:rFonts w:hint="eastAsia" w:ascii="宋体" w:hAnsi="宋体"/>
              </w:rPr>
              <w:t>产品情况：</w:t>
            </w:r>
            <w:r>
              <w:rPr>
                <w:rFonts w:hint="eastAsia" w:ascii="宋体" w:hAnsi="宋体"/>
                <w:u w:val="none"/>
                <w:lang w:eastAsia="zh-CN"/>
              </w:rPr>
              <w:t>产品主要用途，</w:t>
            </w:r>
            <w:r>
              <w:rPr>
                <w:rFonts w:hint="eastAsia" w:ascii="宋体" w:hAnsi="宋体"/>
                <w:u w:val="none"/>
              </w:rPr>
              <w:t>产品在相关产业链中的</w:t>
            </w:r>
            <w:r>
              <w:rPr>
                <w:rFonts w:hint="eastAsia" w:ascii="宋体" w:hAnsi="宋体"/>
                <w:u w:val="none"/>
                <w:lang w:eastAsia="zh-CN"/>
              </w:rPr>
              <w:t>位置及</w:t>
            </w:r>
            <w:r>
              <w:rPr>
                <w:rFonts w:hint="eastAsia" w:ascii="宋体" w:hAnsi="宋体"/>
                <w:u w:val="none"/>
              </w:rPr>
              <w:t>地位，近3年产品销售情况</w:t>
            </w:r>
            <w:r>
              <w:rPr>
                <w:rFonts w:hint="eastAsia" w:ascii="宋体" w:hAnsi="宋体"/>
                <w:u w:val="none"/>
                <w:lang w:eastAsia="zh-CN"/>
              </w:rPr>
              <w:t>及效益</w:t>
            </w:r>
            <w:r>
              <w:rPr>
                <w:rFonts w:hint="eastAsia" w:ascii="宋体" w:hAnsi="宋体"/>
                <w:u w:val="none"/>
              </w:rPr>
              <w:t>，主要客户群及销售地，</w:t>
            </w:r>
            <w:r>
              <w:rPr>
                <w:rFonts w:hint="eastAsia" w:ascii="宋体" w:hAnsi="宋体"/>
                <w:u w:val="none"/>
                <w:lang w:eastAsia="zh-CN"/>
              </w:rPr>
              <w:t>企业主要竞争对手及与之对比情况，</w:t>
            </w:r>
            <w:r>
              <w:rPr>
                <w:rFonts w:hint="eastAsia" w:ascii="宋体" w:hAnsi="宋体"/>
                <w:u w:val="none"/>
              </w:rPr>
              <w:t>产品关键性能指标</w:t>
            </w:r>
            <w:r>
              <w:rPr>
                <w:rFonts w:hint="eastAsia" w:ascii="宋体" w:hAnsi="宋体"/>
                <w:u w:val="none"/>
                <w:lang w:eastAsia="zh-CN"/>
              </w:rPr>
              <w:t>、能耗指标</w:t>
            </w:r>
            <w:r>
              <w:rPr>
                <w:rFonts w:hint="eastAsia" w:ascii="宋体" w:hAnsi="宋体"/>
                <w:u w:val="none"/>
              </w:rPr>
              <w:t>及与国际</w:t>
            </w:r>
            <w:r>
              <w:rPr>
                <w:rFonts w:hint="eastAsia" w:ascii="宋体" w:hAnsi="宋体"/>
                <w:u w:val="none"/>
                <w:lang w:eastAsia="zh-CN"/>
              </w:rPr>
              <w:t>国内</w:t>
            </w:r>
            <w:r>
              <w:rPr>
                <w:rFonts w:hint="eastAsia" w:ascii="宋体" w:hAnsi="宋体"/>
                <w:u w:val="none"/>
              </w:rPr>
              <w:t>领先水平的对比情况，产品主要加工工艺、技术及与国际</w:t>
            </w:r>
            <w:r>
              <w:rPr>
                <w:rFonts w:hint="eastAsia" w:ascii="宋体" w:hAnsi="宋体"/>
                <w:u w:val="none"/>
                <w:lang w:eastAsia="zh-CN"/>
              </w:rPr>
              <w:t>国内</w:t>
            </w:r>
            <w:r>
              <w:rPr>
                <w:rFonts w:hint="eastAsia" w:ascii="宋体" w:hAnsi="宋体"/>
                <w:u w:val="none"/>
              </w:rPr>
              <w:t>领先水平的对比情况，</w:t>
            </w:r>
            <w:r>
              <w:rPr>
                <w:rFonts w:hint="eastAsia" w:ascii="宋体" w:hAnsi="宋体"/>
                <w:u w:val="none"/>
                <w:lang w:eastAsia="zh-CN"/>
              </w:rPr>
              <w:t>知识产权积累和运用情况</w:t>
            </w:r>
            <w:r>
              <w:rPr>
                <w:rFonts w:hint="eastAsia" w:ascii="宋体" w:hAnsi="宋体"/>
                <w:u w:val="none"/>
              </w:rPr>
              <w:t>，</w:t>
            </w:r>
            <w:r>
              <w:rPr>
                <w:rFonts w:hint="eastAsia" w:ascii="宋体" w:hAnsi="宋体"/>
                <w:u w:val="none"/>
                <w:lang w:eastAsia="zh-CN"/>
              </w:rPr>
              <w:t>参与或主导相关产品领域国际国内相关技术、工艺等标准的制定情况</w:t>
            </w:r>
            <w:r>
              <w:rPr>
                <w:rFonts w:hint="eastAsia" w:ascii="宋体" w:hAnsi="宋体"/>
                <w:u w:val="none"/>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u w:val="none"/>
              </w:rPr>
            </w:pPr>
            <w:r>
              <w:rPr>
                <w:rFonts w:hint="eastAsia" w:ascii="宋体" w:hAnsi="宋体"/>
                <w:u w:val="none"/>
                <w:lang w:eastAsia="zh-CN"/>
              </w:rPr>
              <w:t>三</w:t>
            </w:r>
            <w:r>
              <w:rPr>
                <w:rFonts w:hint="eastAsia" w:ascii="宋体" w:hAnsi="宋体"/>
                <w:u w:val="none"/>
              </w:rPr>
              <w:t>、企业研发创新基本情况：企业技术研发机构建设情况，研发经费的保障情况及激励机制，研发创新带头人及创新团队情况，创新人才培养情况等。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lang w:eastAsia="zh-CN"/>
              </w:rPr>
            </w:pPr>
            <w:r>
              <w:rPr>
                <w:rFonts w:hint="eastAsia" w:ascii="宋体" w:hAnsi="宋体"/>
                <w:u w:val="none"/>
                <w:lang w:eastAsia="zh-CN"/>
              </w:rPr>
              <w:t>四</w:t>
            </w:r>
            <w:r>
              <w:rPr>
                <w:rFonts w:hint="eastAsia" w:ascii="宋体" w:hAnsi="宋体"/>
                <w:u w:val="none"/>
              </w:rPr>
              <w:t>、企业制度建设基本情况</w:t>
            </w:r>
            <w:r>
              <w:rPr>
                <w:rFonts w:hint="eastAsia" w:ascii="宋体" w:hAnsi="宋体"/>
                <w:u w:val="none"/>
                <w:lang w:eastAsia="zh-CN"/>
              </w:rPr>
              <w:t>：企业品牌培育相关制度、</w:t>
            </w:r>
            <w:r>
              <w:rPr>
                <w:rFonts w:hint="eastAsia" w:ascii="宋体" w:hAnsi="宋体"/>
              </w:rPr>
              <w:t>产品质量保障相关制度，</w:t>
            </w:r>
            <w:r>
              <w:rPr>
                <w:rFonts w:hint="eastAsia" w:ascii="宋体" w:hAnsi="宋体"/>
                <w:lang w:eastAsia="zh-CN"/>
              </w:rPr>
              <w:t>知识产权保障制度，</w:t>
            </w:r>
            <w:r>
              <w:rPr>
                <w:rFonts w:hint="eastAsia" w:ascii="宋体" w:hAnsi="宋体"/>
              </w:rPr>
              <w:t>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1131" w:type="dxa"/>
            <w:vAlign w:val="center"/>
          </w:tcPr>
          <w:p>
            <w:pPr>
              <w:spacing w:line="320" w:lineRule="exact"/>
              <w:jc w:val="center"/>
              <w:rPr>
                <w:rFonts w:hint="eastAsia" w:ascii="宋体" w:hAnsi="宋体"/>
              </w:rPr>
            </w:pPr>
            <w:r>
              <w:rPr>
                <w:rFonts w:hint="eastAsia" w:ascii="宋体" w:hAnsi="宋体"/>
                <w:lang w:eastAsia="zh-CN"/>
              </w:rPr>
              <w:t>推荐单位</w:t>
            </w:r>
            <w:r>
              <w:rPr>
                <w:rFonts w:hint="eastAsia" w:ascii="宋体" w:hAnsi="宋体"/>
              </w:rPr>
              <w:t>意见</w:t>
            </w:r>
          </w:p>
        </w:tc>
        <w:tc>
          <w:tcPr>
            <w:tcW w:w="7391" w:type="dxa"/>
            <w:gridSpan w:val="25"/>
            <w:vAlign w:val="bottom"/>
          </w:tcPr>
          <w:p>
            <w:pPr>
              <w:spacing w:line="800" w:lineRule="exact"/>
              <w:jc w:val="center"/>
              <w:rPr>
                <w:rFonts w:hint="eastAsia" w:ascii="仿宋_GB2312"/>
                <w:sz w:val="24"/>
              </w:rPr>
            </w:pPr>
            <w:r>
              <w:rPr>
                <w:rFonts w:hint="eastAsia" w:ascii="仿宋_GB2312"/>
                <w:sz w:val="24"/>
                <w:lang w:val="en-US" w:eastAsia="zh-CN"/>
              </w:rPr>
              <w:t xml:space="preserve">     </w:t>
            </w:r>
            <w:r>
              <w:rPr>
                <w:rFonts w:hint="eastAsia" w:ascii="仿宋_GB2312"/>
                <w:sz w:val="24"/>
                <w:lang w:eastAsia="zh-CN"/>
              </w:rPr>
              <w:t>推荐</w:t>
            </w:r>
            <w:r>
              <w:rPr>
                <w:rFonts w:hint="eastAsia" w:ascii="仿宋_GB2312"/>
                <w:sz w:val="24"/>
              </w:rPr>
              <w:t>单位（公章）：</w:t>
            </w:r>
          </w:p>
          <w:p>
            <w:pPr>
              <w:spacing w:line="320" w:lineRule="exact"/>
              <w:jc w:val="center"/>
              <w:rPr>
                <w:rFonts w:ascii="宋体" w:hAnsi="宋体"/>
              </w:rPr>
            </w:pPr>
            <w:r>
              <w:rPr>
                <w:rFonts w:hint="eastAsia" w:ascii="仿宋_GB2312"/>
                <w:sz w:val="24"/>
                <w:lang w:val="en-US" w:eastAsia="zh-CN"/>
              </w:rPr>
              <w:t xml:space="preserve">         </w:t>
            </w:r>
            <w:r>
              <w:rPr>
                <w:rFonts w:hint="eastAsia" w:ascii="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131" w:type="dxa"/>
            <w:vAlign w:val="center"/>
          </w:tcPr>
          <w:p>
            <w:pPr>
              <w:spacing w:line="320" w:lineRule="exact"/>
              <w:jc w:val="center"/>
              <w:rPr>
                <w:rFonts w:hint="eastAsia" w:ascii="宋体" w:hAnsi="宋体" w:eastAsia="宋体"/>
                <w:lang w:eastAsia="zh-CN"/>
              </w:rPr>
            </w:pPr>
            <w:r>
              <w:rPr>
                <w:rFonts w:hint="eastAsia" w:ascii="宋体" w:hAnsi="宋体"/>
                <w:lang w:eastAsia="zh-CN"/>
              </w:rPr>
              <w:t>相关证明材料</w:t>
            </w:r>
          </w:p>
        </w:tc>
        <w:tc>
          <w:tcPr>
            <w:tcW w:w="7391" w:type="dxa"/>
            <w:gridSpan w:val="25"/>
            <w:vAlign w:val="center"/>
          </w:tcPr>
          <w:p>
            <w:pPr>
              <w:spacing w:line="320" w:lineRule="exact"/>
              <w:jc w:val="both"/>
              <w:rPr>
                <w:rFonts w:hint="eastAsia" w:ascii="宋体" w:hAnsi="宋体"/>
              </w:rPr>
            </w:pPr>
            <w:r>
              <w:rPr>
                <w:rFonts w:hint="eastAsia" w:ascii="宋体" w:hAnsi="宋体"/>
                <w:lang w:val="en-US" w:eastAsia="zh-CN"/>
              </w:rPr>
              <w:t>1.</w:t>
            </w:r>
            <w:r>
              <w:rPr>
                <w:rFonts w:hint="eastAsia" w:ascii="宋体" w:hAnsi="宋体"/>
              </w:rPr>
              <w:t>企业法人营业执照、国税、地税登记证副本</w:t>
            </w:r>
            <w:r>
              <w:rPr>
                <w:rFonts w:hint="eastAsia" w:ascii="宋体" w:hAnsi="宋体"/>
                <w:lang w:eastAsia="zh-CN"/>
              </w:rPr>
              <w:t>、银行信用等级证明</w:t>
            </w:r>
            <w:r>
              <w:rPr>
                <w:rFonts w:hint="eastAsia" w:ascii="宋体" w:hAnsi="宋体"/>
              </w:rPr>
              <w:t>复印件；</w:t>
            </w:r>
          </w:p>
          <w:p>
            <w:pPr>
              <w:spacing w:line="320" w:lineRule="exact"/>
              <w:jc w:val="both"/>
              <w:rPr>
                <w:rFonts w:hint="eastAsia" w:ascii="宋体" w:hAnsi="宋体"/>
                <w:lang w:eastAsia="zh-CN"/>
              </w:rPr>
            </w:pPr>
            <w:r>
              <w:rPr>
                <w:rFonts w:hint="eastAsia" w:ascii="宋体" w:hAnsi="宋体"/>
                <w:lang w:val="en-US" w:eastAsia="zh-CN"/>
              </w:rPr>
              <w:t>2.</w:t>
            </w:r>
            <w:r>
              <w:rPr>
                <w:rFonts w:hint="eastAsia" w:ascii="宋体" w:hAnsi="宋体"/>
              </w:rPr>
              <w:t>企业</w:t>
            </w:r>
            <w:r>
              <w:rPr>
                <w:rFonts w:hint="eastAsia" w:ascii="宋体" w:hAnsi="宋体"/>
                <w:lang w:eastAsia="zh-CN"/>
              </w:rPr>
              <w:t>主营产品市场占有率原件，</w:t>
            </w:r>
            <w:r>
              <w:rPr>
                <w:rFonts w:hint="eastAsia" w:ascii="宋体" w:hAnsi="宋体"/>
                <w:u w:val="none"/>
                <w:lang w:eastAsia="zh-CN"/>
              </w:rPr>
              <w:t>完税证明及相关财务报告复印件</w:t>
            </w:r>
            <w:r>
              <w:rPr>
                <w:rFonts w:hint="eastAsia" w:ascii="宋体" w:hAnsi="宋体"/>
                <w:lang w:eastAsia="zh-CN"/>
              </w:rPr>
              <w:t>；</w:t>
            </w:r>
          </w:p>
          <w:p>
            <w:pPr>
              <w:spacing w:line="320" w:lineRule="exact"/>
              <w:jc w:val="both"/>
              <w:rPr>
                <w:rFonts w:hint="eastAsia" w:ascii="宋体" w:hAnsi="宋体"/>
                <w:lang w:eastAsia="zh-CN"/>
              </w:rPr>
            </w:pPr>
            <w:r>
              <w:rPr>
                <w:rFonts w:hint="eastAsia" w:ascii="宋体" w:hAnsi="宋体"/>
                <w:lang w:val="en-US" w:eastAsia="zh-CN"/>
              </w:rPr>
              <w:t>3.</w:t>
            </w:r>
            <w:r>
              <w:rPr>
                <w:rFonts w:hint="eastAsia" w:ascii="宋体" w:hAnsi="宋体"/>
              </w:rPr>
              <w:t>近</w:t>
            </w:r>
            <w:r>
              <w:rPr>
                <w:rFonts w:hint="eastAsia" w:ascii="宋体" w:hAnsi="宋体"/>
                <w:lang w:val="en-US" w:eastAsia="zh-CN"/>
              </w:rPr>
              <w:t>3</w:t>
            </w:r>
            <w:r>
              <w:rPr>
                <w:rFonts w:hint="eastAsia" w:ascii="宋体" w:hAnsi="宋体"/>
              </w:rPr>
              <w:t>年获得的</w:t>
            </w:r>
            <w:r>
              <w:rPr>
                <w:rFonts w:hint="eastAsia" w:ascii="宋体" w:hAnsi="宋体"/>
                <w:lang w:eastAsia="zh-CN"/>
              </w:rPr>
              <w:t>有效专利、核心自主</w:t>
            </w:r>
            <w:r>
              <w:rPr>
                <w:rFonts w:hint="eastAsia" w:ascii="宋体" w:hAnsi="宋体"/>
              </w:rPr>
              <w:t>知识产权</w:t>
            </w:r>
            <w:r>
              <w:rPr>
                <w:rFonts w:hint="eastAsia" w:ascii="宋体" w:hAnsi="宋体"/>
                <w:lang w:eastAsia="zh-CN"/>
              </w:rPr>
              <w:t>相关证明材料及目录；</w:t>
            </w:r>
          </w:p>
          <w:p>
            <w:pPr>
              <w:spacing w:line="320" w:lineRule="exact"/>
              <w:jc w:val="both"/>
              <w:rPr>
                <w:rFonts w:hint="eastAsia" w:ascii="宋体" w:hAnsi="宋体"/>
              </w:rPr>
            </w:pPr>
            <w:r>
              <w:rPr>
                <w:rFonts w:hint="eastAsia" w:ascii="宋体" w:hAnsi="宋体"/>
                <w:lang w:val="en-US" w:eastAsia="zh-CN"/>
              </w:rPr>
              <w:t>4.</w:t>
            </w:r>
            <w:r>
              <w:rPr>
                <w:rFonts w:hint="eastAsia" w:ascii="宋体" w:hAnsi="宋体"/>
                <w:lang w:eastAsia="zh-CN"/>
              </w:rPr>
              <w:t>质量认证、质量荣誉、品牌荣誉等</w:t>
            </w:r>
            <w:r>
              <w:rPr>
                <w:rFonts w:hint="eastAsia" w:ascii="宋体" w:hAnsi="宋体"/>
              </w:rPr>
              <w:t>相关证明材料</w:t>
            </w:r>
            <w:r>
              <w:rPr>
                <w:rFonts w:hint="eastAsia" w:ascii="宋体" w:hAnsi="宋体"/>
                <w:lang w:eastAsia="zh-CN"/>
              </w:rPr>
              <w:t>及目录</w:t>
            </w:r>
            <w:r>
              <w:rPr>
                <w:rFonts w:hint="eastAsia" w:ascii="宋体" w:hAnsi="宋体"/>
              </w:rPr>
              <w:t>；</w:t>
            </w:r>
          </w:p>
          <w:p>
            <w:pPr>
              <w:spacing w:line="320" w:lineRule="exact"/>
              <w:jc w:val="both"/>
              <w:rPr>
                <w:rFonts w:ascii="宋体" w:hAnsi="宋体"/>
              </w:rPr>
            </w:pPr>
            <w:r>
              <w:rPr>
                <w:rFonts w:hint="eastAsia" w:ascii="宋体" w:hAnsi="宋体"/>
                <w:lang w:val="en-US" w:eastAsia="zh-CN"/>
              </w:rPr>
              <w:t>5.</w:t>
            </w:r>
            <w:r>
              <w:rPr>
                <w:rFonts w:hint="eastAsia" w:ascii="宋体" w:hAnsi="宋体"/>
              </w:rPr>
              <w:t>其它企业认为须提供的材料。</w:t>
            </w:r>
          </w:p>
        </w:tc>
      </w:tr>
    </w:tbl>
    <w:p>
      <w:pPr>
        <w:rPr>
          <w:rFonts w:hint="eastAsia" w:ascii="仿宋_GB2312" w:hAnsi="仿宋_GB2312" w:eastAsia="仿宋_GB2312" w:cs="仿宋_GB2312"/>
          <w:sz w:val="13"/>
          <w:szCs w:val="13"/>
        </w:rPr>
      </w:pP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pacing w:val="57"/>
          <w:sz w:val="52"/>
          <w:szCs w:val="52"/>
          <w:lang w:eastAsia="zh-CN"/>
        </w:rPr>
      </w:pPr>
      <w:r>
        <w:rPr>
          <w:rFonts w:hint="eastAsia" w:ascii="方正小标宋简体" w:hAnsi="方正小标宋简体" w:eastAsia="方正小标宋简体" w:cs="方正小标宋简体"/>
          <w:spacing w:val="57"/>
          <w:sz w:val="56"/>
          <w:szCs w:val="56"/>
        </w:rPr>
        <w:t>制造业单项冠军</w:t>
      </w:r>
      <w:r>
        <w:rPr>
          <w:rFonts w:hint="eastAsia" w:ascii="方正小标宋简体" w:hAnsi="方正小标宋简体" w:eastAsia="方正小标宋简体" w:cs="方正小标宋简体"/>
          <w:spacing w:val="57"/>
          <w:sz w:val="56"/>
          <w:szCs w:val="56"/>
          <w:lang w:eastAsia="zh-CN"/>
        </w:rPr>
        <w:t>产品申请书</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eastAsia" w:ascii="楷体_GB2312" w:hAnsi="楷体_GB2312" w:eastAsia="楷体_GB2312" w:cs="楷体_GB2312"/>
          <w:sz w:val="52"/>
          <w:szCs w:val="52"/>
          <w:lang w:eastAsia="zh-CN"/>
        </w:rPr>
      </w:pPr>
      <w:r>
        <w:rPr>
          <w:rFonts w:hint="eastAsia" w:ascii="楷体_GB2312" w:hAnsi="楷体_GB2312" w:eastAsia="楷体_GB2312" w:cs="楷体_GB2312"/>
          <w:sz w:val="52"/>
          <w:szCs w:val="52"/>
          <w:lang w:eastAsia="zh-CN"/>
        </w:rPr>
        <w:t>（</w:t>
      </w:r>
      <w:r>
        <w:rPr>
          <w:rFonts w:hint="eastAsia" w:ascii="楷体_GB2312" w:hAnsi="楷体_GB2312" w:eastAsia="楷体_GB2312" w:cs="楷体_GB2312"/>
          <w:sz w:val="52"/>
          <w:szCs w:val="52"/>
          <w:lang w:val="en-US" w:eastAsia="zh-CN"/>
        </w:rPr>
        <w:t>2018年版）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1600" w:lineRule="exact"/>
        <w:ind w:left="0" w:leftChars="0" w:right="0" w:rightChars="0" w:firstLine="0" w:firstLineChars="0"/>
        <w:jc w:val="both"/>
        <w:textAlignment w:val="auto"/>
        <w:outlineLvl w:val="9"/>
        <w:rPr>
          <w:rFonts w:hint="eastAsia" w:eastAsia="仿宋_GB2312"/>
          <w:sz w:val="30"/>
          <w:u w:val="single"/>
        </w:rPr>
      </w:pPr>
      <w:r>
        <w:rPr>
          <w:rFonts w:hint="eastAsia" w:ascii="楷体_GB2312" w:hAnsi="楷体_GB2312" w:eastAsia="楷体_GB2312" w:cs="楷体_GB2312"/>
          <w:sz w:val="32"/>
          <w:szCs w:val="32"/>
        </w:rPr>
        <w:t>企业名称</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1600" w:lineRule="exact"/>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lang w:val="en-US" w:eastAsia="zh-CN"/>
        </w:rPr>
        <w:t xml:space="preserve">申请时间 </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1600" w:lineRule="exact"/>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rPr>
        <w:t>推荐单位</w:t>
      </w:r>
      <w:r>
        <w:rPr>
          <w:rFonts w:hint="eastAsia" w:ascii="楷体_GB2312" w:eastAsia="楷体_GB2312"/>
          <w:sz w:val="32"/>
          <w:szCs w:val="32"/>
          <w:lang w:eastAsia="zh-CN"/>
        </w:rPr>
        <w:t>（</w:t>
      </w:r>
      <w:r>
        <w:rPr>
          <w:rFonts w:hint="eastAsia" w:ascii="楷体_GB2312" w:eastAsia="楷体_GB2312"/>
          <w:sz w:val="32"/>
          <w:szCs w:val="32"/>
        </w:rPr>
        <w:t>盖章</w:t>
      </w:r>
      <w:r>
        <w:rPr>
          <w:rFonts w:hint="eastAsia" w:ascii="楷体_GB2312" w:eastAsia="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lang w:val="en-US" w:eastAsia="zh-CN"/>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jc w:val="center"/>
        <w:rPr>
          <w:rFonts w:hint="eastAsia" w:ascii="楷体_GB2312" w:eastAsia="楷体_GB2312"/>
          <w:sz w:val="32"/>
          <w:szCs w:val="32"/>
          <w:lang w:eastAsia="zh-CN"/>
        </w:rPr>
      </w:pPr>
    </w:p>
    <w:p>
      <w:pPr>
        <w:spacing w:line="712" w:lineRule="exact"/>
        <w:jc w:val="center"/>
        <w:rPr>
          <w:rFonts w:hint="eastAsia" w:ascii="楷体_GB2312" w:eastAsia="楷体_GB2312"/>
          <w:sz w:val="32"/>
          <w:szCs w:val="32"/>
          <w:lang w:eastAsia="zh-CN"/>
        </w:rPr>
      </w:pPr>
      <w:r>
        <w:rPr>
          <w:rFonts w:hint="eastAsia" w:ascii="楷体_GB2312" w:eastAsia="楷体_GB2312"/>
          <w:sz w:val="32"/>
          <w:szCs w:val="32"/>
          <w:lang w:eastAsia="zh-CN"/>
        </w:rPr>
        <w:t>工业和信息化部印制</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spacing w:line="360" w:lineRule="auto"/>
        <w:jc w:val="center"/>
        <w:rPr>
          <w:rFonts w:hint="eastAsia" w:ascii="宋体" w:hAnsi="宋体"/>
          <w:b/>
          <w:sz w:val="44"/>
          <w:szCs w:val="44"/>
        </w:rPr>
        <w:sectPr>
          <w:headerReference r:id="rId7" w:type="default"/>
          <w:footerReference r:id="rId8"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44"/>
          <w:szCs w:val="44"/>
        </w:rPr>
      </w:pPr>
      <w:r>
        <w:rPr>
          <w:rFonts w:hint="eastAsia" w:ascii="宋体" w:hAnsi="宋体"/>
          <w:b/>
          <w:sz w:val="44"/>
          <w:szCs w:val="44"/>
        </w:rPr>
        <w:t>填报说明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一、本申请书为企业申请制造业单项冠军产品填写。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二、推荐单位为申请企业法人注册所在地省（区、市）工业和信息化主管部门或中央企业。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三、申请企业应按照填写要求和实际情况，认真准确填写各个表项。如有虚假填报，取消本次申请资格，且3年内不得申请。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四、申请企业根据本《通知》规定的申请条件，在申请书后附相关证明材料，企业填报主营产品的市场占有率必须按规定格式附证明材料，电子版的材料自行扫描附上。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五、提交材料包括申请书纸质材料一式两份和电子文本。申请企业须确保纸质材料和电子文本的一致性。</w:t>
      </w:r>
      <w:r>
        <w:rPr>
          <w:rFonts w:hint="eastAsia" w:ascii="仿宋_GB2312" w:hAnsi="仿宋_GB2312" w:eastAsia="仿宋_GB2312"/>
          <w:color w:val="000000"/>
          <w:sz w:val="32"/>
          <w:lang w:eastAsia="zh-CN"/>
        </w:rPr>
        <w:t>申请书</w:t>
      </w:r>
      <w:r>
        <w:rPr>
          <w:rFonts w:hint="eastAsia" w:ascii="仿宋_GB2312" w:hAnsi="仿宋_GB2312" w:eastAsia="仿宋_GB2312"/>
          <w:color w:val="000000"/>
          <w:sz w:val="32"/>
        </w:rPr>
        <w:t>填报项目页面不足时，可另附页</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9"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六、纸质材料请使用A4纸双面印刷，装订平整，采用普通纸质材料作为封面。</w:t>
      </w:r>
    </w:p>
    <w:tbl>
      <w:tblPr>
        <w:tblStyle w:val="14"/>
        <w:tblW w:w="8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122"/>
        <w:gridCol w:w="314"/>
        <w:gridCol w:w="432"/>
        <w:gridCol w:w="95"/>
        <w:gridCol w:w="452"/>
        <w:gridCol w:w="193"/>
        <w:gridCol w:w="246"/>
        <w:gridCol w:w="23"/>
        <w:gridCol w:w="131"/>
        <w:gridCol w:w="633"/>
        <w:gridCol w:w="297"/>
        <w:gridCol w:w="350"/>
        <w:gridCol w:w="216"/>
        <w:gridCol w:w="268"/>
        <w:gridCol w:w="163"/>
        <w:gridCol w:w="737"/>
        <w:gridCol w:w="238"/>
        <w:gridCol w:w="169"/>
        <w:gridCol w:w="1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1096" w:type="dxa"/>
            <w:vAlign w:val="center"/>
          </w:tcPr>
          <w:p>
            <w:pPr>
              <w:spacing w:before="0" w:beforeLines="0" w:after="0" w:afterLines="0"/>
              <w:jc w:val="center"/>
              <w:rPr>
                <w:rFonts w:hint="eastAsia" w:ascii="宋体" w:hAnsi="宋体"/>
              </w:rPr>
            </w:pPr>
            <w:r>
              <w:rPr>
                <w:rFonts w:hint="eastAsia" w:ascii="宋体" w:hAnsi="宋体"/>
              </w:rPr>
              <w:t>企业名称</w:t>
            </w:r>
          </w:p>
        </w:tc>
        <w:tc>
          <w:tcPr>
            <w:tcW w:w="7575" w:type="dxa"/>
            <w:gridSpan w:val="20"/>
            <w:vAlign w:val="center"/>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Align w:val="center"/>
          </w:tcPr>
          <w:p>
            <w:pPr>
              <w:spacing w:before="0" w:beforeLines="0" w:after="0" w:afterLines="0"/>
              <w:jc w:val="center"/>
              <w:rPr>
                <w:rFonts w:hint="eastAsia" w:ascii="宋体" w:hAnsi="宋体"/>
              </w:rPr>
            </w:pPr>
            <w:r>
              <w:rPr>
                <w:rFonts w:hint="eastAsia" w:ascii="宋体" w:hAnsi="宋体"/>
              </w:rPr>
              <w:t>通讯地址</w:t>
            </w:r>
          </w:p>
        </w:tc>
        <w:tc>
          <w:tcPr>
            <w:tcW w:w="4772" w:type="dxa"/>
            <w:gridSpan w:val="14"/>
            <w:vAlign w:val="center"/>
          </w:tcPr>
          <w:p>
            <w:pPr>
              <w:spacing w:before="156" w:beforeLines="50" w:after="156" w:afterLines="50"/>
              <w:jc w:val="center"/>
              <w:rPr>
                <w:rFonts w:ascii="宋体" w:hAnsi="宋体"/>
              </w:rPr>
            </w:pPr>
          </w:p>
        </w:tc>
        <w:tc>
          <w:tcPr>
            <w:tcW w:w="900" w:type="dxa"/>
            <w:gridSpan w:val="2"/>
            <w:vAlign w:val="center"/>
          </w:tcPr>
          <w:p>
            <w:pPr>
              <w:spacing w:before="0" w:beforeLines="0" w:after="0" w:afterLines="0"/>
              <w:jc w:val="center"/>
              <w:rPr>
                <w:rFonts w:hint="eastAsia" w:ascii="宋体" w:hAnsi="宋体"/>
              </w:rPr>
            </w:pPr>
            <w:r>
              <w:rPr>
                <w:rFonts w:hint="eastAsia" w:ascii="宋体" w:hAnsi="宋体"/>
              </w:rPr>
              <w:t>邮编</w:t>
            </w:r>
          </w:p>
        </w:tc>
        <w:tc>
          <w:tcPr>
            <w:tcW w:w="1903" w:type="dxa"/>
            <w:gridSpan w:val="4"/>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Align w:val="center"/>
          </w:tcPr>
          <w:p>
            <w:pPr>
              <w:spacing w:before="0" w:beforeLines="0" w:after="0" w:afterLines="0"/>
              <w:jc w:val="center"/>
              <w:rPr>
                <w:rFonts w:hint="eastAsia" w:ascii="宋体" w:hAnsi="宋体"/>
              </w:rPr>
            </w:pPr>
            <w:r>
              <w:rPr>
                <w:rFonts w:hint="eastAsia" w:ascii="宋体" w:hAnsi="宋体"/>
              </w:rPr>
              <w:t>法人代表</w:t>
            </w:r>
          </w:p>
        </w:tc>
        <w:tc>
          <w:tcPr>
            <w:tcW w:w="1868" w:type="dxa"/>
            <w:gridSpan w:val="3"/>
            <w:vAlign w:val="center"/>
          </w:tcPr>
          <w:p>
            <w:pPr>
              <w:spacing w:before="156" w:beforeLines="50" w:after="156" w:afterLines="50"/>
              <w:jc w:val="center"/>
              <w:rPr>
                <w:rFonts w:ascii="宋体" w:hAnsi="宋体"/>
              </w:rPr>
            </w:pPr>
          </w:p>
        </w:tc>
        <w:tc>
          <w:tcPr>
            <w:tcW w:w="1140" w:type="dxa"/>
            <w:gridSpan w:val="6"/>
            <w:vAlign w:val="center"/>
          </w:tcPr>
          <w:p>
            <w:pPr>
              <w:spacing w:before="0" w:beforeLines="0" w:after="0" w:afterLines="0"/>
              <w:jc w:val="center"/>
              <w:rPr>
                <w:rFonts w:hint="eastAsia" w:ascii="宋体" w:hAnsi="宋体"/>
              </w:rPr>
            </w:pPr>
            <w:r>
              <w:rPr>
                <w:rFonts w:hint="eastAsia" w:ascii="宋体" w:hAnsi="宋体"/>
              </w:rPr>
              <w:t>电话</w:t>
            </w:r>
          </w:p>
        </w:tc>
        <w:tc>
          <w:tcPr>
            <w:tcW w:w="1764" w:type="dxa"/>
            <w:gridSpan w:val="5"/>
            <w:vAlign w:val="center"/>
          </w:tcPr>
          <w:p>
            <w:pPr>
              <w:spacing w:before="0" w:beforeLines="0" w:after="0" w:afterLines="0"/>
              <w:jc w:val="center"/>
              <w:rPr>
                <w:rFonts w:hint="eastAsia" w:ascii="宋体" w:hAnsi="宋体"/>
              </w:rPr>
            </w:pPr>
          </w:p>
        </w:tc>
        <w:tc>
          <w:tcPr>
            <w:tcW w:w="900" w:type="dxa"/>
            <w:gridSpan w:val="2"/>
            <w:vAlign w:val="center"/>
          </w:tcPr>
          <w:p>
            <w:pPr>
              <w:spacing w:before="0" w:beforeLines="0" w:after="0" w:afterLines="0"/>
              <w:jc w:val="center"/>
              <w:rPr>
                <w:rFonts w:hint="eastAsia" w:ascii="宋体" w:hAnsi="宋体"/>
              </w:rPr>
            </w:pPr>
            <w:r>
              <w:rPr>
                <w:rFonts w:hint="eastAsia" w:ascii="宋体" w:hAnsi="宋体"/>
              </w:rPr>
              <w:t>手机</w:t>
            </w:r>
          </w:p>
        </w:tc>
        <w:tc>
          <w:tcPr>
            <w:tcW w:w="1903" w:type="dxa"/>
            <w:gridSpan w:val="4"/>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Align w:val="center"/>
          </w:tcPr>
          <w:p>
            <w:pPr>
              <w:spacing w:before="0" w:beforeLines="0" w:after="0" w:afterLines="0"/>
              <w:jc w:val="center"/>
              <w:rPr>
                <w:rFonts w:hint="eastAsia" w:ascii="宋体" w:hAnsi="宋体"/>
              </w:rPr>
            </w:pPr>
            <w:r>
              <w:rPr>
                <w:rFonts w:hint="eastAsia" w:ascii="宋体" w:hAnsi="宋体"/>
              </w:rPr>
              <w:t>联系人</w:t>
            </w:r>
          </w:p>
        </w:tc>
        <w:tc>
          <w:tcPr>
            <w:tcW w:w="1868" w:type="dxa"/>
            <w:gridSpan w:val="3"/>
            <w:vAlign w:val="center"/>
          </w:tcPr>
          <w:p>
            <w:pPr>
              <w:spacing w:before="156" w:beforeLines="50" w:after="156" w:afterLines="50"/>
              <w:jc w:val="center"/>
              <w:rPr>
                <w:rFonts w:ascii="宋体" w:hAnsi="宋体"/>
              </w:rPr>
            </w:pPr>
          </w:p>
        </w:tc>
        <w:tc>
          <w:tcPr>
            <w:tcW w:w="1140" w:type="dxa"/>
            <w:gridSpan w:val="6"/>
            <w:vAlign w:val="center"/>
          </w:tcPr>
          <w:p>
            <w:pPr>
              <w:spacing w:before="0" w:beforeLines="0" w:after="0" w:afterLines="0"/>
              <w:jc w:val="center"/>
              <w:rPr>
                <w:rFonts w:hint="eastAsia" w:ascii="宋体" w:hAnsi="宋体"/>
              </w:rPr>
            </w:pPr>
            <w:r>
              <w:rPr>
                <w:rFonts w:hint="eastAsia" w:ascii="宋体" w:hAnsi="宋体"/>
              </w:rPr>
              <w:t>电话</w:t>
            </w:r>
          </w:p>
        </w:tc>
        <w:tc>
          <w:tcPr>
            <w:tcW w:w="1764" w:type="dxa"/>
            <w:gridSpan w:val="5"/>
            <w:vAlign w:val="center"/>
          </w:tcPr>
          <w:p>
            <w:pPr>
              <w:spacing w:before="0" w:beforeLines="0" w:after="0" w:afterLines="0"/>
              <w:jc w:val="center"/>
              <w:rPr>
                <w:rFonts w:hint="eastAsia" w:ascii="宋体" w:hAnsi="宋体"/>
              </w:rPr>
            </w:pPr>
          </w:p>
        </w:tc>
        <w:tc>
          <w:tcPr>
            <w:tcW w:w="900" w:type="dxa"/>
            <w:gridSpan w:val="2"/>
            <w:vAlign w:val="center"/>
          </w:tcPr>
          <w:p>
            <w:pPr>
              <w:spacing w:before="0" w:beforeLines="0" w:after="0" w:afterLines="0"/>
              <w:jc w:val="center"/>
              <w:rPr>
                <w:rFonts w:hint="eastAsia" w:ascii="宋体" w:hAnsi="宋体"/>
              </w:rPr>
            </w:pPr>
            <w:r>
              <w:rPr>
                <w:rFonts w:hint="eastAsia" w:ascii="宋体" w:hAnsi="宋体"/>
              </w:rPr>
              <w:t>手机</w:t>
            </w:r>
          </w:p>
        </w:tc>
        <w:tc>
          <w:tcPr>
            <w:tcW w:w="1903" w:type="dxa"/>
            <w:gridSpan w:val="4"/>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Align w:val="center"/>
          </w:tcPr>
          <w:p>
            <w:pPr>
              <w:spacing w:before="0" w:beforeLines="0" w:after="0" w:afterLines="0"/>
              <w:jc w:val="center"/>
              <w:rPr>
                <w:rFonts w:hint="eastAsia" w:ascii="宋体" w:hAnsi="宋体"/>
              </w:rPr>
            </w:pPr>
            <w:r>
              <w:rPr>
                <w:rFonts w:hint="eastAsia" w:ascii="宋体" w:hAnsi="宋体"/>
              </w:rPr>
              <w:t>传真</w:t>
            </w:r>
          </w:p>
        </w:tc>
        <w:tc>
          <w:tcPr>
            <w:tcW w:w="1868" w:type="dxa"/>
            <w:gridSpan w:val="3"/>
            <w:vAlign w:val="center"/>
          </w:tcPr>
          <w:p>
            <w:pPr>
              <w:spacing w:before="156" w:beforeLines="50" w:after="156" w:afterLines="50"/>
              <w:jc w:val="center"/>
              <w:rPr>
                <w:rFonts w:ascii="宋体" w:hAnsi="宋体"/>
              </w:rPr>
            </w:pPr>
          </w:p>
        </w:tc>
        <w:tc>
          <w:tcPr>
            <w:tcW w:w="1140" w:type="dxa"/>
            <w:gridSpan w:val="6"/>
            <w:vAlign w:val="center"/>
          </w:tcPr>
          <w:p>
            <w:pPr>
              <w:spacing w:before="0" w:beforeLines="0" w:after="0" w:afterLines="0"/>
              <w:jc w:val="center"/>
              <w:rPr>
                <w:rFonts w:hint="eastAsia" w:ascii="宋体" w:hAnsi="宋体"/>
              </w:rPr>
            </w:pPr>
            <w:r>
              <w:rPr>
                <w:rFonts w:hint="eastAsia" w:ascii="宋体" w:hAnsi="宋体"/>
              </w:rPr>
              <w:t>E-mail</w:t>
            </w:r>
          </w:p>
        </w:tc>
        <w:tc>
          <w:tcPr>
            <w:tcW w:w="4567" w:type="dxa"/>
            <w:gridSpan w:val="11"/>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Align w:val="center"/>
          </w:tcPr>
          <w:p>
            <w:pPr>
              <w:spacing w:before="0" w:beforeLines="0" w:after="0" w:afterLines="0"/>
              <w:jc w:val="center"/>
              <w:rPr>
                <w:rFonts w:ascii="宋体" w:hAnsi="宋体"/>
              </w:rPr>
            </w:pPr>
            <w:r>
              <w:rPr>
                <w:rFonts w:hint="eastAsia" w:ascii="宋体" w:hAnsi="宋体"/>
              </w:rPr>
              <w:t>企业类型</w:t>
            </w:r>
          </w:p>
        </w:tc>
        <w:tc>
          <w:tcPr>
            <w:tcW w:w="7575" w:type="dxa"/>
            <w:gridSpan w:val="20"/>
            <w:vAlign w:val="center"/>
          </w:tcPr>
          <w:p>
            <w:pPr>
              <w:spacing w:before="0" w:beforeLines="0" w:after="0" w:afterLines="0"/>
              <w:jc w:val="center"/>
              <w:rPr>
                <w:rFonts w:ascii="宋体" w:hAnsi="宋体"/>
              </w:rPr>
            </w:pPr>
            <w:r>
              <w:rPr>
                <w:rFonts w:hint="eastAsia" w:ascii="楷体_GB2312" w:hAnsi="楷体_GB2312" w:eastAsia="楷体_GB2312" w:cs="楷体_GB2312"/>
                <w:sz w:val="24"/>
                <w:szCs w:val="24"/>
                <w:u w:val="none" w:color="auto"/>
              </w:rPr>
              <w:t>□</w:t>
            </w:r>
            <w:r>
              <w:rPr>
                <w:rFonts w:hint="eastAsia" w:ascii="宋体" w:hAnsi="宋体"/>
              </w:rPr>
              <w:t xml:space="preserve">国有      </w:t>
            </w:r>
            <w:r>
              <w:rPr>
                <w:rFonts w:hint="eastAsia" w:ascii="楷体_GB2312" w:hAnsi="楷体_GB2312" w:eastAsia="楷体_GB2312" w:cs="楷体_GB2312"/>
                <w:sz w:val="24"/>
                <w:szCs w:val="24"/>
                <w:u w:val="none" w:color="auto"/>
              </w:rPr>
              <w:t>□</w:t>
            </w:r>
            <w:r>
              <w:rPr>
                <w:rFonts w:hint="eastAsia" w:ascii="宋体" w:hAnsi="宋体"/>
              </w:rPr>
              <w:t xml:space="preserve">合资      </w:t>
            </w:r>
            <w:r>
              <w:rPr>
                <w:rFonts w:hint="eastAsia" w:ascii="楷体_GB2312" w:hAnsi="楷体_GB2312" w:eastAsia="楷体_GB2312" w:cs="楷体_GB2312"/>
                <w:sz w:val="24"/>
                <w:szCs w:val="24"/>
                <w:u w:val="none" w:color="auto"/>
              </w:rPr>
              <w:t>□</w:t>
            </w:r>
            <w:r>
              <w:rPr>
                <w:rFonts w:hint="eastAsia" w:ascii="宋体" w:hAnsi="宋体"/>
              </w:rPr>
              <w:t xml:space="preserve">民营     </w:t>
            </w:r>
            <w:r>
              <w:rPr>
                <w:rFonts w:hint="eastAsia" w:ascii="楷体_GB2312" w:hAnsi="楷体_GB2312" w:eastAsia="楷体_GB2312" w:cs="楷体_GB2312"/>
                <w:sz w:val="24"/>
                <w:szCs w:val="24"/>
                <w:u w:val="none" w:color="auto"/>
              </w:rPr>
              <w:t>□</w:t>
            </w: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restart"/>
            <w:vAlign w:val="center"/>
          </w:tcPr>
          <w:p>
            <w:pPr>
              <w:spacing w:before="0" w:beforeLines="0" w:after="0" w:afterLines="0"/>
              <w:jc w:val="center"/>
              <w:rPr>
                <w:rFonts w:hint="eastAsia" w:ascii="宋体" w:hAnsi="宋体" w:eastAsia="宋体"/>
                <w:lang w:eastAsia="zh-CN"/>
              </w:rPr>
            </w:pPr>
            <w:r>
              <w:rPr>
                <w:rFonts w:hint="eastAsia" w:ascii="宋体" w:hAnsi="宋体"/>
                <w:lang w:eastAsia="zh-CN"/>
              </w:rPr>
              <w:t>基本情况</w:t>
            </w:r>
          </w:p>
        </w:tc>
        <w:tc>
          <w:tcPr>
            <w:tcW w:w="1963" w:type="dxa"/>
            <w:gridSpan w:val="4"/>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注册时间</w:t>
            </w:r>
          </w:p>
        </w:tc>
        <w:tc>
          <w:tcPr>
            <w:tcW w:w="1975" w:type="dxa"/>
            <w:gridSpan w:val="7"/>
            <w:vAlign w:val="center"/>
          </w:tcPr>
          <w:p>
            <w:pPr>
              <w:spacing w:before="0" w:beforeLines="0" w:after="0" w:afterLines="0"/>
              <w:jc w:val="center"/>
              <w:rPr>
                <w:rFonts w:hint="eastAsia" w:ascii="宋体" w:hAnsi="宋体"/>
                <w:sz w:val="21"/>
                <w:szCs w:val="21"/>
                <w:lang w:val="en-US" w:eastAsia="zh-CN"/>
              </w:rPr>
            </w:pPr>
          </w:p>
        </w:tc>
        <w:tc>
          <w:tcPr>
            <w:tcW w:w="1972" w:type="dxa"/>
            <w:gridSpan w:val="6"/>
            <w:vAlign w:val="center"/>
          </w:tcPr>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eastAsia="zh-CN"/>
              </w:rPr>
              <w:t>注册资本</w:t>
            </w:r>
          </w:p>
        </w:tc>
        <w:tc>
          <w:tcPr>
            <w:tcW w:w="1665" w:type="dxa"/>
            <w:gridSpan w:val="3"/>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center"/>
          </w:tcPr>
          <w:p>
            <w:pPr>
              <w:spacing w:before="0" w:beforeLines="0" w:after="0" w:afterLines="0"/>
              <w:jc w:val="center"/>
              <w:rPr>
                <w:rFonts w:hint="eastAsia" w:ascii="宋体" w:hAnsi="宋体"/>
                <w:lang w:eastAsia="zh-CN"/>
              </w:rPr>
            </w:pPr>
          </w:p>
        </w:tc>
        <w:tc>
          <w:tcPr>
            <w:tcW w:w="1963" w:type="dxa"/>
            <w:gridSpan w:val="4"/>
            <w:vAlign w:val="center"/>
          </w:tcPr>
          <w:p>
            <w:pPr>
              <w:spacing w:before="0" w:beforeLines="0" w:after="0" w:afterLines="0"/>
              <w:jc w:val="center"/>
              <w:rPr>
                <w:rFonts w:hint="eastAsia" w:ascii="宋体" w:hAnsi="宋体"/>
                <w:sz w:val="21"/>
                <w:szCs w:val="21"/>
              </w:rPr>
            </w:pPr>
            <w:r>
              <w:rPr>
                <w:rFonts w:hint="eastAsia" w:ascii="宋体" w:hAnsi="宋体"/>
                <w:sz w:val="21"/>
                <w:szCs w:val="21"/>
              </w:rPr>
              <w:t>所属行业</w:t>
            </w:r>
            <w:r>
              <w:rPr>
                <w:rStyle w:val="13"/>
                <w:rFonts w:hint="eastAsia" w:ascii="宋体" w:hAnsi="宋体"/>
                <w:sz w:val="21"/>
                <w:szCs w:val="21"/>
              </w:rPr>
              <w:footnoteReference w:id="6"/>
            </w:r>
          </w:p>
        </w:tc>
        <w:tc>
          <w:tcPr>
            <w:tcW w:w="1975" w:type="dxa"/>
            <w:gridSpan w:val="7"/>
            <w:vAlign w:val="center"/>
          </w:tcPr>
          <w:p>
            <w:pPr>
              <w:spacing w:before="0" w:beforeLines="0" w:after="0" w:afterLines="0"/>
              <w:jc w:val="center"/>
              <w:rPr>
                <w:rFonts w:hint="eastAsia" w:ascii="宋体" w:hAnsi="宋体"/>
                <w:sz w:val="21"/>
                <w:szCs w:val="21"/>
              </w:rPr>
            </w:pPr>
          </w:p>
        </w:tc>
        <w:tc>
          <w:tcPr>
            <w:tcW w:w="1972"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rPr>
              <w:t>上年末资产</w:t>
            </w:r>
            <w:r>
              <w:rPr>
                <w:rFonts w:hint="eastAsia" w:ascii="宋体" w:hAnsi="宋体"/>
                <w:sz w:val="21"/>
                <w:szCs w:val="21"/>
                <w:lang w:eastAsia="zh-CN"/>
              </w:rPr>
              <w:t>总额</w:t>
            </w:r>
          </w:p>
        </w:tc>
        <w:tc>
          <w:tcPr>
            <w:tcW w:w="1665" w:type="dxa"/>
            <w:gridSpan w:val="3"/>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center"/>
          </w:tcPr>
          <w:p>
            <w:pPr>
              <w:spacing w:before="0" w:beforeLines="0" w:after="0" w:afterLines="0"/>
              <w:jc w:val="center"/>
              <w:rPr>
                <w:rFonts w:hint="eastAsia" w:ascii="宋体" w:hAnsi="宋体"/>
              </w:rPr>
            </w:pPr>
          </w:p>
        </w:tc>
        <w:tc>
          <w:tcPr>
            <w:tcW w:w="1963" w:type="dxa"/>
            <w:gridSpan w:val="4"/>
            <w:vAlign w:val="center"/>
          </w:tcPr>
          <w:p>
            <w:pPr>
              <w:spacing w:before="0" w:beforeLines="0" w:after="0" w:afterLines="0"/>
              <w:jc w:val="center"/>
              <w:rPr>
                <w:rFonts w:hint="eastAsia" w:ascii="宋体" w:hAnsi="宋体"/>
                <w:sz w:val="21"/>
                <w:szCs w:val="21"/>
              </w:rPr>
            </w:pPr>
            <w:r>
              <w:rPr>
                <w:rFonts w:hint="eastAsia" w:ascii="宋体" w:hAnsi="宋体"/>
                <w:sz w:val="21"/>
                <w:szCs w:val="21"/>
                <w:lang w:eastAsia="zh-CN"/>
              </w:rPr>
              <w:t>上年末职工</w:t>
            </w:r>
            <w:r>
              <w:rPr>
                <w:rFonts w:hint="eastAsia" w:ascii="宋体" w:hAnsi="宋体"/>
                <w:sz w:val="21"/>
                <w:szCs w:val="21"/>
              </w:rPr>
              <w:t>人数</w:t>
            </w:r>
          </w:p>
        </w:tc>
        <w:tc>
          <w:tcPr>
            <w:tcW w:w="1975" w:type="dxa"/>
            <w:gridSpan w:val="7"/>
            <w:vAlign w:val="center"/>
          </w:tcPr>
          <w:p>
            <w:pPr>
              <w:spacing w:before="0" w:beforeLines="0" w:after="0" w:afterLines="0"/>
              <w:jc w:val="center"/>
              <w:rPr>
                <w:rFonts w:hint="eastAsia" w:ascii="宋体" w:hAnsi="宋体"/>
                <w:sz w:val="21"/>
                <w:szCs w:val="21"/>
                <w:lang w:eastAsia="zh-CN"/>
              </w:rPr>
            </w:pPr>
          </w:p>
        </w:tc>
        <w:tc>
          <w:tcPr>
            <w:tcW w:w="1972"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rPr>
              <w:t>上年末</w:t>
            </w:r>
            <w:r>
              <w:rPr>
                <w:rFonts w:hint="eastAsia" w:ascii="宋体" w:hAnsi="宋体"/>
                <w:sz w:val="21"/>
                <w:szCs w:val="21"/>
                <w:lang w:eastAsia="zh-CN"/>
              </w:rPr>
              <w:t>资产负债率</w:t>
            </w:r>
          </w:p>
        </w:tc>
        <w:tc>
          <w:tcPr>
            <w:tcW w:w="1665" w:type="dxa"/>
            <w:gridSpan w:val="3"/>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096" w:type="dxa"/>
            <w:vMerge w:val="restart"/>
            <w:vAlign w:val="center"/>
          </w:tcPr>
          <w:p>
            <w:pPr>
              <w:spacing w:before="0" w:beforeLines="0" w:after="0" w:afterLines="0"/>
              <w:jc w:val="center"/>
              <w:rPr>
                <w:rFonts w:hint="eastAsia" w:ascii="宋体" w:hAnsi="宋体"/>
                <w:lang w:eastAsia="zh-CN"/>
              </w:rPr>
            </w:pPr>
            <w:r>
              <w:rPr>
                <w:rFonts w:hint="eastAsia" w:ascii="宋体" w:hAnsi="宋体"/>
                <w:lang w:eastAsia="zh-CN"/>
              </w:rPr>
              <w:t>申请的</w:t>
            </w:r>
          </w:p>
          <w:p>
            <w:pPr>
              <w:spacing w:before="0" w:beforeLines="0" w:after="0" w:afterLines="0"/>
              <w:jc w:val="center"/>
              <w:rPr>
                <w:rFonts w:hint="eastAsia" w:ascii="宋体" w:hAnsi="宋体"/>
                <w:lang w:eastAsia="zh-CN"/>
              </w:rPr>
            </w:pPr>
            <w:r>
              <w:rPr>
                <w:rFonts w:hint="eastAsia" w:ascii="宋体" w:hAnsi="宋体"/>
                <w:lang w:eastAsia="zh-CN"/>
              </w:rPr>
              <w:t>特定细分产品情况</w:t>
            </w:r>
          </w:p>
        </w:tc>
        <w:tc>
          <w:tcPr>
            <w:tcW w:w="1963" w:type="dxa"/>
            <w:gridSpan w:val="4"/>
            <w:vAlign w:val="center"/>
          </w:tcPr>
          <w:p>
            <w:pPr>
              <w:spacing w:before="0" w:beforeLines="0" w:after="0" w:afterLines="0"/>
              <w:jc w:val="center"/>
              <w:rPr>
                <w:rFonts w:hint="eastAsia" w:ascii="宋体" w:hAnsi="宋体"/>
                <w:sz w:val="21"/>
                <w:szCs w:val="21"/>
              </w:rPr>
            </w:pPr>
            <w:r>
              <w:rPr>
                <w:rFonts w:hint="eastAsia" w:ascii="宋体" w:hAnsi="宋体"/>
                <w:sz w:val="21"/>
                <w:szCs w:val="21"/>
                <w:lang w:eastAsia="zh-CN"/>
              </w:rPr>
              <w:t>产品名称</w:t>
            </w:r>
            <w:r>
              <w:rPr>
                <w:rStyle w:val="13"/>
                <w:rFonts w:hint="eastAsia" w:ascii="宋体" w:hAnsi="宋体"/>
                <w:shd w:val="clear" w:color="auto" w:fill="auto"/>
                <w:lang w:eastAsia="zh-CN"/>
              </w:rPr>
              <w:footnoteReference w:id="7"/>
            </w:r>
          </w:p>
        </w:tc>
        <w:tc>
          <w:tcPr>
            <w:tcW w:w="1975" w:type="dxa"/>
            <w:gridSpan w:val="7"/>
            <w:vAlign w:val="center"/>
          </w:tcPr>
          <w:p>
            <w:pPr>
              <w:spacing w:before="0" w:beforeLines="0" w:after="0" w:afterLines="0"/>
              <w:jc w:val="center"/>
              <w:rPr>
                <w:rFonts w:hint="eastAsia" w:ascii="宋体" w:hAnsi="宋体"/>
                <w:sz w:val="21"/>
                <w:szCs w:val="21"/>
                <w:lang w:eastAsia="zh-CN"/>
              </w:rPr>
            </w:pPr>
          </w:p>
        </w:tc>
        <w:tc>
          <w:tcPr>
            <w:tcW w:w="1972" w:type="dxa"/>
            <w:gridSpan w:val="6"/>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产品类别名称</w:t>
            </w:r>
          </w:p>
          <w:p>
            <w:pPr>
              <w:spacing w:before="0" w:beforeLines="0" w:after="0" w:afterLines="0"/>
              <w:jc w:val="center"/>
              <w:rPr>
                <w:rFonts w:hint="eastAsia" w:ascii="宋体" w:hAnsi="宋体" w:eastAsia="宋体"/>
                <w:sz w:val="21"/>
                <w:szCs w:val="21"/>
                <w:lang w:eastAsia="zh-CN"/>
              </w:rPr>
            </w:pPr>
            <w:r>
              <w:rPr>
                <w:rFonts w:hint="eastAsia" w:ascii="宋体" w:hAnsi="宋体"/>
                <w:sz w:val="21"/>
                <w:szCs w:val="21"/>
                <w:lang w:eastAsia="zh-CN"/>
              </w:rPr>
              <w:t>及代码</w:t>
            </w:r>
            <w:r>
              <w:rPr>
                <w:rStyle w:val="13"/>
                <w:rFonts w:hint="eastAsia" w:ascii="宋体" w:hAnsi="宋体"/>
                <w:shd w:val="clear" w:color="auto" w:fill="auto"/>
                <w:lang w:eastAsia="zh-CN"/>
              </w:rPr>
              <w:footnoteReference w:id="8"/>
            </w:r>
          </w:p>
        </w:tc>
        <w:tc>
          <w:tcPr>
            <w:tcW w:w="1665" w:type="dxa"/>
            <w:gridSpan w:val="3"/>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096" w:type="dxa"/>
            <w:vMerge w:val="continue"/>
            <w:vAlign w:val="center"/>
          </w:tcPr>
          <w:p>
            <w:pPr>
              <w:spacing w:before="0" w:beforeLines="0" w:after="0" w:afterLines="0"/>
              <w:jc w:val="center"/>
              <w:rPr>
                <w:rFonts w:hint="eastAsia" w:ascii="宋体" w:hAnsi="宋体"/>
                <w:lang w:eastAsia="zh-CN"/>
              </w:rPr>
            </w:pPr>
          </w:p>
        </w:tc>
        <w:tc>
          <w:tcPr>
            <w:tcW w:w="1963" w:type="dxa"/>
            <w:gridSpan w:val="4"/>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从事该产品领域</w:t>
            </w:r>
          </w:p>
          <w:p>
            <w:pPr>
              <w:spacing w:before="0" w:beforeLines="0" w:after="0" w:afterLines="0"/>
              <w:jc w:val="center"/>
              <w:rPr>
                <w:rFonts w:hint="eastAsia" w:ascii="宋体" w:hAnsi="宋体"/>
                <w:sz w:val="21"/>
                <w:szCs w:val="21"/>
              </w:rPr>
            </w:pPr>
            <w:r>
              <w:rPr>
                <w:rFonts w:hint="eastAsia" w:ascii="宋体" w:hAnsi="宋体"/>
                <w:sz w:val="21"/>
                <w:szCs w:val="21"/>
                <w:lang w:eastAsia="zh-CN"/>
              </w:rPr>
              <w:t>时间（单位：年）</w:t>
            </w:r>
          </w:p>
        </w:tc>
        <w:tc>
          <w:tcPr>
            <w:tcW w:w="1975" w:type="dxa"/>
            <w:gridSpan w:val="7"/>
            <w:vAlign w:val="center"/>
          </w:tcPr>
          <w:p>
            <w:pPr>
              <w:spacing w:before="0" w:beforeLines="0" w:after="0" w:afterLines="0"/>
              <w:jc w:val="center"/>
              <w:rPr>
                <w:rFonts w:hint="eastAsia" w:ascii="宋体" w:hAnsi="宋体"/>
                <w:sz w:val="21"/>
                <w:szCs w:val="21"/>
                <w:lang w:eastAsia="zh-CN"/>
              </w:rPr>
            </w:pPr>
          </w:p>
        </w:tc>
        <w:tc>
          <w:tcPr>
            <w:tcW w:w="1972" w:type="dxa"/>
            <w:gridSpan w:val="6"/>
            <w:vAlign w:val="center"/>
          </w:tcPr>
          <w:p>
            <w:pPr>
              <w:spacing w:before="0" w:beforeLines="0" w:after="0" w:afterLines="0"/>
              <w:jc w:val="center"/>
              <w:rPr>
                <w:rFonts w:hint="eastAsia" w:ascii="宋体" w:hAnsi="宋体"/>
                <w:sz w:val="21"/>
                <w:szCs w:val="21"/>
                <w:lang w:eastAsia="zh-CN"/>
              </w:rPr>
            </w:pPr>
            <w:r>
              <w:rPr>
                <w:rFonts w:hint="eastAsia" w:ascii="宋体" w:hAnsi="宋体"/>
                <w:sz w:val="21"/>
                <w:szCs w:val="21"/>
                <w:lang w:eastAsia="zh-CN"/>
              </w:rPr>
              <w:t>该产品销售收入占全部业务收入比重</w:t>
            </w:r>
          </w:p>
        </w:tc>
        <w:tc>
          <w:tcPr>
            <w:tcW w:w="1665" w:type="dxa"/>
            <w:gridSpan w:val="3"/>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重要指标</w:t>
            </w:r>
          </w:p>
        </w:tc>
        <w:tc>
          <w:tcPr>
            <w:tcW w:w="1680" w:type="dxa"/>
            <w:gridSpan w:val="6"/>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2015年</w:t>
            </w:r>
          </w:p>
        </w:tc>
        <w:tc>
          <w:tcPr>
            <w:tcW w:w="1622" w:type="dxa"/>
            <w:gridSpan w:val="5"/>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665" w:type="dxa"/>
            <w:gridSpan w:val="3"/>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spacing w:before="0" w:beforeLines="0" w:after="0" w:afterLines="0"/>
              <w:jc w:val="center"/>
              <w:rPr>
                <w:rFonts w:hint="eastAsia" w:ascii="宋体" w:hAnsi="宋体"/>
                <w:sz w:val="21"/>
                <w:szCs w:val="21"/>
                <w:lang w:eastAsia="zh-CN"/>
              </w:rPr>
            </w:pPr>
            <w:r>
              <w:rPr>
                <w:rFonts w:hint="eastAsia" w:ascii="宋体" w:hAnsi="宋体"/>
                <w:lang w:eastAsia="zh-CN"/>
              </w:rPr>
              <w:t>全球市场占有率及排名</w:t>
            </w:r>
          </w:p>
        </w:tc>
        <w:tc>
          <w:tcPr>
            <w:tcW w:w="1680" w:type="dxa"/>
            <w:gridSpan w:val="6"/>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xml:space="preserve">       %,（　）</w:t>
            </w:r>
          </w:p>
        </w:tc>
        <w:tc>
          <w:tcPr>
            <w:tcW w:w="1622" w:type="dxa"/>
            <w:gridSpan w:val="5"/>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c>
          <w:tcPr>
            <w:tcW w:w="1665" w:type="dxa"/>
            <w:gridSpan w:val="3"/>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spacing w:before="0" w:beforeLines="0" w:after="0" w:afterLines="0"/>
              <w:jc w:val="center"/>
              <w:rPr>
                <w:rFonts w:hint="eastAsia" w:ascii="宋体" w:hAnsi="宋体"/>
                <w:sz w:val="21"/>
                <w:szCs w:val="21"/>
                <w:lang w:eastAsia="zh-CN"/>
              </w:rPr>
            </w:pPr>
            <w:r>
              <w:rPr>
                <w:rFonts w:hint="eastAsia" w:ascii="宋体" w:hAnsi="宋体"/>
                <w:lang w:eastAsia="zh-CN"/>
              </w:rPr>
              <w:t>国内市场占有率及排名</w:t>
            </w:r>
          </w:p>
        </w:tc>
        <w:tc>
          <w:tcPr>
            <w:tcW w:w="1680" w:type="dxa"/>
            <w:gridSpan w:val="6"/>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xml:space="preserve">       %,（　）</w:t>
            </w:r>
          </w:p>
        </w:tc>
        <w:tc>
          <w:tcPr>
            <w:tcW w:w="1622" w:type="dxa"/>
            <w:gridSpan w:val="5"/>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c>
          <w:tcPr>
            <w:tcW w:w="1665" w:type="dxa"/>
            <w:gridSpan w:val="3"/>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产品销售收入（万元）</w:t>
            </w:r>
          </w:p>
        </w:tc>
        <w:tc>
          <w:tcPr>
            <w:tcW w:w="1680" w:type="dxa"/>
            <w:gridSpan w:val="6"/>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 xml:space="preserve"> </w:t>
            </w:r>
          </w:p>
        </w:tc>
        <w:tc>
          <w:tcPr>
            <w:tcW w:w="1622" w:type="dxa"/>
            <w:gridSpan w:val="5"/>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 xml:space="preserve"> </w:t>
            </w:r>
          </w:p>
        </w:tc>
        <w:tc>
          <w:tcPr>
            <w:tcW w:w="1665" w:type="dxa"/>
            <w:gridSpan w:val="3"/>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spacing w:before="0" w:beforeLines="0" w:after="0" w:afterLines="0"/>
              <w:jc w:val="both"/>
              <w:rPr>
                <w:rFonts w:hint="eastAsia" w:ascii="宋体" w:hAnsi="宋体"/>
                <w:sz w:val="21"/>
                <w:szCs w:val="21"/>
                <w:lang w:val="en-US" w:eastAsia="zh-CN"/>
              </w:rPr>
            </w:pPr>
            <w:r>
              <w:rPr>
                <w:rFonts w:hint="eastAsia" w:ascii="宋体" w:hAnsi="宋体"/>
                <w:lang w:val="en-US" w:eastAsia="zh-CN"/>
              </w:rPr>
              <w:t>产品销售数量（单位：  ）</w:t>
            </w:r>
          </w:p>
        </w:tc>
        <w:tc>
          <w:tcPr>
            <w:tcW w:w="1680" w:type="dxa"/>
            <w:gridSpan w:val="6"/>
            <w:vAlign w:val="center"/>
          </w:tcPr>
          <w:p>
            <w:pPr>
              <w:spacing w:before="0" w:beforeLines="0" w:after="0" w:afterLines="0"/>
              <w:jc w:val="center"/>
              <w:rPr>
                <w:rFonts w:hint="eastAsia" w:ascii="宋体" w:hAnsi="宋体"/>
                <w:sz w:val="21"/>
                <w:szCs w:val="21"/>
                <w:lang w:val="en-US" w:eastAsia="zh-CN"/>
              </w:rPr>
            </w:pPr>
          </w:p>
        </w:tc>
        <w:tc>
          <w:tcPr>
            <w:tcW w:w="1622" w:type="dxa"/>
            <w:gridSpan w:val="5"/>
            <w:vAlign w:val="center"/>
          </w:tcPr>
          <w:p>
            <w:pPr>
              <w:spacing w:before="0" w:beforeLines="0" w:after="0" w:afterLines="0"/>
              <w:jc w:val="center"/>
              <w:rPr>
                <w:rFonts w:hint="eastAsia" w:ascii="宋体" w:hAnsi="宋体"/>
                <w:sz w:val="21"/>
                <w:szCs w:val="21"/>
                <w:lang w:val="en-US" w:eastAsia="zh-CN"/>
              </w:rPr>
            </w:pPr>
          </w:p>
        </w:tc>
        <w:tc>
          <w:tcPr>
            <w:tcW w:w="1665" w:type="dxa"/>
            <w:gridSpan w:val="3"/>
            <w:vAlign w:val="center"/>
          </w:tcPr>
          <w:p>
            <w:pPr>
              <w:spacing w:before="0" w:beforeLines="0" w:after="0" w:afterLines="0"/>
              <w:jc w:val="center"/>
              <w:rPr>
                <w:rFonts w:hint="eastAsia"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96" w:type="dxa"/>
            <w:vMerge w:val="continue"/>
            <w:vAlign w:val="center"/>
          </w:tcPr>
          <w:p>
            <w:pPr>
              <w:spacing w:before="0" w:beforeLines="0" w:after="0" w:afterLines="0"/>
              <w:jc w:val="center"/>
              <w:rPr>
                <w:rFonts w:hint="eastAsia" w:ascii="宋体" w:hAnsi="宋体"/>
              </w:rPr>
            </w:pPr>
          </w:p>
        </w:tc>
        <w:tc>
          <w:tcPr>
            <w:tcW w:w="2608" w:type="dxa"/>
            <w:gridSpan w:val="6"/>
            <w:vAlign w:val="center"/>
          </w:tcPr>
          <w:p>
            <w:pPr>
              <w:jc w:val="center"/>
              <w:rPr>
                <w:rFonts w:hint="eastAsia" w:ascii="宋体" w:hAnsi="宋体"/>
                <w:lang w:val="en-US" w:eastAsia="zh-CN"/>
              </w:rPr>
            </w:pPr>
            <w:r>
              <w:rPr>
                <w:rFonts w:hint="eastAsia" w:ascii="宋体" w:hAnsi="宋体"/>
                <w:lang w:eastAsia="zh-CN"/>
              </w:rPr>
              <w:t>产品出口额占销售收入比</w:t>
            </w:r>
          </w:p>
        </w:tc>
        <w:tc>
          <w:tcPr>
            <w:tcW w:w="1680" w:type="dxa"/>
            <w:gridSpan w:val="6"/>
            <w:vAlign w:val="center"/>
          </w:tcPr>
          <w:p>
            <w:pPr>
              <w:spacing w:before="0" w:beforeLines="0" w:after="0" w:afterLines="0"/>
              <w:jc w:val="center"/>
              <w:rPr>
                <w:rFonts w:hint="eastAsia" w:ascii="宋体" w:hAnsi="宋体"/>
                <w:sz w:val="21"/>
                <w:szCs w:val="21"/>
                <w:lang w:val="en-US" w:eastAsia="zh-CN"/>
              </w:rPr>
            </w:pPr>
            <w:r>
              <w:rPr>
                <w:rFonts w:hint="eastAsia" w:ascii="宋体" w:hAnsi="宋体"/>
                <w:lang w:val="en-US" w:eastAsia="zh-CN"/>
              </w:rPr>
              <w:t xml:space="preserve">           %</w:t>
            </w:r>
          </w:p>
        </w:tc>
        <w:tc>
          <w:tcPr>
            <w:tcW w:w="1622" w:type="dxa"/>
            <w:gridSpan w:val="5"/>
            <w:vAlign w:val="center"/>
          </w:tcPr>
          <w:p>
            <w:pPr>
              <w:spacing w:before="0" w:beforeLines="0" w:after="0" w:afterLines="0"/>
              <w:jc w:val="center"/>
              <w:rPr>
                <w:rFonts w:hint="eastAsia" w:ascii="宋体" w:hAnsi="宋体"/>
                <w:sz w:val="21"/>
                <w:szCs w:val="21"/>
                <w:lang w:val="en-US" w:eastAsia="zh-CN"/>
              </w:rPr>
            </w:pPr>
            <w:r>
              <w:rPr>
                <w:rFonts w:hint="eastAsia" w:ascii="宋体" w:hAnsi="宋体"/>
                <w:lang w:val="en-US" w:eastAsia="zh-CN"/>
              </w:rPr>
              <w:t xml:space="preserve">          %</w:t>
            </w:r>
          </w:p>
        </w:tc>
        <w:tc>
          <w:tcPr>
            <w:tcW w:w="1665" w:type="dxa"/>
            <w:gridSpan w:val="3"/>
            <w:vAlign w:val="center"/>
          </w:tcPr>
          <w:p>
            <w:pPr>
              <w:spacing w:before="0" w:beforeLines="0" w:after="0" w:afterLines="0"/>
              <w:jc w:val="center"/>
              <w:rPr>
                <w:rFonts w:hint="eastAsia" w:ascii="宋体" w:hAnsi="宋体"/>
                <w:sz w:val="21"/>
                <w:szCs w:val="21"/>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96" w:type="dxa"/>
            <w:vMerge w:val="restart"/>
            <w:vAlign w:val="center"/>
          </w:tcPr>
          <w:p>
            <w:pPr>
              <w:spacing w:before="50" w:beforeLines="0" w:after="50" w:afterLines="0"/>
              <w:jc w:val="center"/>
              <w:rPr>
                <w:rFonts w:ascii="宋体" w:hAnsi="宋体"/>
              </w:rPr>
            </w:pPr>
            <w:r>
              <w:rPr>
                <w:rFonts w:hint="eastAsia" w:ascii="宋体" w:hAnsi="宋体"/>
              </w:rPr>
              <w:t>持续研发能力</w:t>
            </w:r>
          </w:p>
        </w:tc>
        <w:tc>
          <w:tcPr>
            <w:tcW w:w="4288" w:type="dxa"/>
            <w:gridSpan w:val="1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rPr>
            </w:pPr>
            <w:r>
              <w:rPr>
                <w:rFonts w:hint="eastAsia" w:ascii="宋体" w:hAnsi="宋体"/>
              </w:rPr>
              <w:t>企业</w:t>
            </w:r>
            <w:r>
              <w:rPr>
                <w:rFonts w:hint="eastAsia" w:ascii="宋体" w:hAnsi="宋体"/>
                <w:lang w:eastAsia="zh-CN"/>
              </w:rPr>
              <w:t>研发</w:t>
            </w:r>
            <w:r>
              <w:rPr>
                <w:rFonts w:hint="eastAsia" w:ascii="宋体" w:hAnsi="宋体"/>
              </w:rPr>
              <w:t>经费支出</w:t>
            </w:r>
            <w:r>
              <w:rPr>
                <w:rFonts w:hint="eastAsia" w:ascii="宋体" w:hAnsi="宋体"/>
                <w:lang w:eastAsia="zh-CN"/>
              </w:rPr>
              <w:t>（万元）</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eastAsia="zh-CN"/>
              </w:rPr>
            </w:pPr>
            <w:r>
              <w:rPr>
                <w:rFonts w:hint="eastAsia" w:ascii="宋体" w:hAnsi="宋体"/>
                <w:lang w:eastAsia="zh-CN"/>
              </w:rPr>
              <w:t>及占</w:t>
            </w:r>
            <w:r>
              <w:rPr>
                <w:rFonts w:hint="eastAsia" w:ascii="宋体" w:hAnsi="宋体"/>
              </w:rPr>
              <w:t>主营业务收入比</w:t>
            </w:r>
            <w:r>
              <w:rPr>
                <w:rFonts w:hint="eastAsia" w:ascii="宋体" w:hAnsi="宋体"/>
                <w:lang w:eastAsia="zh-CN"/>
              </w:rPr>
              <w:t>重</w:t>
            </w:r>
          </w:p>
        </w:tc>
        <w:tc>
          <w:tcPr>
            <w:tcW w:w="1806" w:type="dxa"/>
            <w:gridSpan w:val="7"/>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宋体" w:hAnsi="宋体"/>
              </w:rPr>
            </w:pPr>
            <w:r>
              <w:rPr>
                <w:rFonts w:hint="eastAsia" w:ascii="宋体" w:hAnsi="宋体"/>
                <w:lang w:val="en-US" w:eastAsia="zh-CN"/>
              </w:rPr>
              <w:t>截至上年末研发</w:t>
            </w:r>
            <w:r>
              <w:rPr>
                <w:rFonts w:hint="eastAsia" w:ascii="宋体" w:hAnsi="宋体"/>
              </w:rPr>
              <w:t>人员</w:t>
            </w:r>
            <w:r>
              <w:rPr>
                <w:rFonts w:hint="eastAsia" w:ascii="宋体" w:hAnsi="宋体"/>
                <w:lang w:eastAsia="zh-CN"/>
              </w:rPr>
              <w:t>占企业全部职工比重</w:t>
            </w:r>
          </w:p>
        </w:tc>
        <w:tc>
          <w:tcPr>
            <w:tcW w:w="14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宋体" w:hAnsi="宋体"/>
                <w:lang w:val="en-US" w:eastAsia="zh-CN"/>
              </w:rPr>
            </w:pPr>
            <w:r>
              <w:rPr>
                <w:rFonts w:hint="eastAsia" w:ascii="宋体" w:hAnsi="宋体"/>
                <w:lang w:val="en-US" w:eastAsia="zh-CN"/>
              </w:rPr>
              <w:t xml:space="preserve">截至申报时间企业办研发机构数量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096" w:type="dxa"/>
            <w:vMerge w:val="continue"/>
            <w:vAlign w:val="center"/>
          </w:tcPr>
          <w:p>
            <w:pPr>
              <w:spacing w:before="50" w:beforeLines="0" w:after="50" w:afterLines="0"/>
              <w:jc w:val="center"/>
              <w:rPr>
                <w:rFonts w:hint="eastAsia" w:ascii="宋体" w:hAnsi="宋体"/>
              </w:rPr>
            </w:pPr>
          </w:p>
        </w:tc>
        <w:tc>
          <w:tcPr>
            <w:tcW w:w="1436" w:type="dxa"/>
            <w:gridSpan w:val="2"/>
            <w:vAlign w:val="center"/>
          </w:tcPr>
          <w:p>
            <w:pPr>
              <w:spacing w:before="0" w:beforeLines="0" w:after="0" w:afterLines="0"/>
              <w:jc w:val="center"/>
              <w:rPr>
                <w:rFonts w:hint="eastAsia" w:ascii="宋体" w:hAnsi="宋体" w:eastAsia="宋体"/>
                <w:lang w:eastAsia="zh-CN"/>
              </w:rPr>
            </w:pPr>
            <w:r>
              <w:rPr>
                <w:rFonts w:hint="eastAsia" w:ascii="宋体" w:hAnsi="宋体"/>
                <w:sz w:val="21"/>
                <w:szCs w:val="21"/>
                <w:lang w:val="en-US" w:eastAsia="zh-CN"/>
              </w:rPr>
              <w:t>2015年</w:t>
            </w:r>
          </w:p>
        </w:tc>
        <w:tc>
          <w:tcPr>
            <w:tcW w:w="1441" w:type="dxa"/>
            <w:gridSpan w:val="6"/>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411" w:type="dxa"/>
            <w:gridSpan w:val="4"/>
            <w:vAlign w:val="center"/>
          </w:tcPr>
          <w:p>
            <w:pPr>
              <w:spacing w:before="0" w:beforeLines="0" w:after="0" w:afterLines="0"/>
              <w:jc w:val="center"/>
              <w:rPr>
                <w:rFonts w:hint="eastAsia" w:ascii="宋体" w:hAnsi="宋体"/>
                <w:lang w:val="en-US" w:eastAsia="zh-CN"/>
              </w:rPr>
            </w:pPr>
            <w:r>
              <w:rPr>
                <w:rFonts w:hint="eastAsia" w:ascii="宋体" w:hAnsi="宋体"/>
                <w:sz w:val="21"/>
                <w:szCs w:val="21"/>
                <w:lang w:val="en-US" w:eastAsia="zh-CN"/>
              </w:rPr>
              <w:t>2017年</w:t>
            </w:r>
          </w:p>
        </w:tc>
        <w:tc>
          <w:tcPr>
            <w:tcW w:w="1806" w:type="dxa"/>
            <w:gridSpan w:val="7"/>
            <w:vMerge w:val="continue"/>
            <w:vAlign w:val="center"/>
          </w:tcPr>
          <w:p>
            <w:pPr>
              <w:spacing w:before="0" w:beforeLines="0" w:after="0" w:afterLines="0"/>
              <w:jc w:val="center"/>
              <w:rPr>
                <w:rFonts w:hint="eastAsia" w:ascii="宋体" w:hAnsi="宋体" w:eastAsia="宋体"/>
                <w:lang w:eastAsia="zh-CN"/>
              </w:rPr>
            </w:pPr>
          </w:p>
        </w:tc>
        <w:tc>
          <w:tcPr>
            <w:tcW w:w="1481" w:type="dxa"/>
            <w:vMerge w:val="continue"/>
            <w:vAlign w:val="center"/>
          </w:tcPr>
          <w:p>
            <w:pPr>
              <w:spacing w:before="0" w:beforeLines="0" w:after="0" w:afterLines="0"/>
              <w:jc w:val="center"/>
              <w:rPr>
                <w:rFonts w:hint="eastAsia" w:ascii="宋体" w:hAns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96" w:type="dxa"/>
            <w:vMerge w:val="continue"/>
            <w:vAlign w:val="center"/>
          </w:tcPr>
          <w:p>
            <w:pPr>
              <w:spacing w:before="50" w:beforeLines="0" w:after="50" w:afterLines="0"/>
              <w:jc w:val="center"/>
              <w:rPr>
                <w:rFonts w:hint="eastAsia" w:ascii="宋体" w:hAnsi="宋体"/>
              </w:rPr>
            </w:pPr>
          </w:p>
        </w:tc>
        <w:tc>
          <w:tcPr>
            <w:tcW w:w="1436" w:type="dxa"/>
            <w:gridSpan w:val="2"/>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c>
          <w:tcPr>
            <w:tcW w:w="1441" w:type="dxa"/>
            <w:gridSpan w:val="6"/>
            <w:vAlign w:val="center"/>
          </w:tcPr>
          <w:p>
            <w:pPr>
              <w:jc w:val="both"/>
              <w:rPr>
                <w:rFonts w:hint="eastAsia" w:ascii="宋体" w:hAnsi="宋体"/>
              </w:rPr>
            </w:pPr>
            <w:r>
              <w:rPr>
                <w:rFonts w:hint="eastAsia" w:ascii="宋体" w:hAnsi="宋体"/>
                <w:lang w:val="en-US" w:eastAsia="zh-CN"/>
              </w:rPr>
              <w:t xml:space="preserve">       ，  %</w:t>
            </w:r>
          </w:p>
        </w:tc>
        <w:tc>
          <w:tcPr>
            <w:tcW w:w="1411" w:type="dxa"/>
            <w:gridSpan w:val="4"/>
            <w:vAlign w:val="center"/>
          </w:tcPr>
          <w:p>
            <w:pPr>
              <w:jc w:val="both"/>
              <w:rPr>
                <w:rFonts w:hint="eastAsia" w:ascii="宋体" w:hAnsi="宋体"/>
                <w:lang w:val="en-US" w:eastAsia="zh-CN"/>
              </w:rPr>
            </w:pPr>
            <w:r>
              <w:rPr>
                <w:rFonts w:hint="eastAsia" w:ascii="宋体" w:hAnsi="宋体"/>
                <w:lang w:val="en-US" w:eastAsia="zh-CN"/>
              </w:rPr>
              <w:t xml:space="preserve">       ，  %</w:t>
            </w:r>
          </w:p>
        </w:tc>
        <w:tc>
          <w:tcPr>
            <w:tcW w:w="1806" w:type="dxa"/>
            <w:gridSpan w:val="7"/>
            <w:vAlign w:val="center"/>
          </w:tcPr>
          <w:p>
            <w:pPr>
              <w:spacing w:before="0" w:beforeLines="0" w:after="0" w:afterLines="0"/>
              <w:jc w:val="center"/>
              <w:rPr>
                <w:rFonts w:ascii="宋体" w:hAnsi="宋体"/>
              </w:rPr>
            </w:pPr>
            <w:r>
              <w:rPr>
                <w:rFonts w:hint="eastAsia" w:ascii="宋体" w:hAnsi="宋体"/>
                <w:lang w:val="en-US" w:eastAsia="zh-CN"/>
              </w:rPr>
              <w:t xml:space="preserve">        %</w:t>
            </w:r>
          </w:p>
        </w:tc>
        <w:tc>
          <w:tcPr>
            <w:tcW w:w="1481" w:type="dxa"/>
            <w:vAlign w:val="center"/>
          </w:tcPr>
          <w:p>
            <w:pPr>
              <w:jc w:val="center"/>
              <w:rPr>
                <w:rFonts w:hint="eastAsia" w:ascii="宋体" w:hAnsi="宋体"/>
                <w:lang w:val="en-US" w:eastAsia="zh-CN"/>
              </w:rPr>
            </w:pPr>
            <w:r>
              <w:rPr>
                <w:rFonts w:hint="eastAsia" w:ascii="宋体" w:hAnsi="宋体"/>
                <w:lang w:val="en-US" w:eastAsia="zh-CN"/>
              </w:rPr>
              <w:t xml:space="preserve">       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96" w:type="dxa"/>
            <w:vMerge w:val="continue"/>
            <w:vAlign w:val="center"/>
          </w:tcPr>
          <w:p>
            <w:pPr>
              <w:spacing w:before="50" w:beforeLines="0" w:after="50" w:afterLines="0"/>
              <w:jc w:val="center"/>
              <w:rPr>
                <w:rFonts w:hint="eastAsia" w:ascii="宋体" w:hAnsi="宋体"/>
              </w:rPr>
            </w:pPr>
          </w:p>
        </w:tc>
        <w:tc>
          <w:tcPr>
            <w:tcW w:w="4935" w:type="dxa"/>
            <w:gridSpan w:val="15"/>
            <w:vAlign w:val="center"/>
          </w:tcPr>
          <w:p>
            <w:pPr>
              <w:jc w:val="center"/>
              <w:rPr>
                <w:rFonts w:hint="eastAsia" w:ascii="宋体" w:hAnsi="宋体"/>
                <w:lang w:val="en-US" w:eastAsia="zh-CN"/>
              </w:rPr>
            </w:pPr>
            <w:r>
              <w:rPr>
                <w:rFonts w:hint="eastAsia" w:ascii="宋体" w:hAnsi="宋体"/>
              </w:rPr>
              <w:t>拥有</w:t>
            </w:r>
            <w:r>
              <w:rPr>
                <w:rFonts w:hint="eastAsia" w:ascii="宋体" w:hAnsi="宋体"/>
                <w:lang w:eastAsia="zh-CN"/>
              </w:rPr>
              <w:t>有效</w:t>
            </w:r>
            <w:r>
              <w:rPr>
                <w:rFonts w:hint="eastAsia" w:ascii="宋体" w:hAnsi="宋体"/>
              </w:rPr>
              <w:t>专利数</w:t>
            </w:r>
            <w:r>
              <w:rPr>
                <w:rFonts w:hint="eastAsia" w:ascii="宋体" w:hAnsi="宋体"/>
                <w:lang w:eastAsia="zh-CN"/>
              </w:rPr>
              <w:t>（个）</w:t>
            </w:r>
          </w:p>
        </w:tc>
        <w:tc>
          <w:tcPr>
            <w:tcW w:w="2640" w:type="dxa"/>
            <w:gridSpan w:val="5"/>
            <w:vMerge w:val="restart"/>
            <w:tcBorders>
              <w:left w:val="single" w:color="auto" w:sz="4" w:space="0"/>
            </w:tcBorders>
            <w:vAlign w:val="center"/>
          </w:tcPr>
          <w:p>
            <w:pPr>
              <w:jc w:val="center"/>
              <w:rPr>
                <w:rFonts w:hint="eastAsia" w:ascii="宋体" w:hAnsi="宋体"/>
                <w:lang w:eastAsia="zh-CN"/>
              </w:rPr>
            </w:pPr>
            <w:r>
              <w:rPr>
                <w:rFonts w:hint="eastAsia" w:ascii="宋体" w:hAnsi="宋体"/>
                <w:lang w:val="en-US" w:eastAsia="zh-CN"/>
              </w:rPr>
              <w:t>截至申报时间企业拥有核心自主知识产权数量</w:t>
            </w:r>
            <w:r>
              <w:rPr>
                <w:rStyle w:val="13"/>
                <w:rFonts w:hint="eastAsia" w:ascii="宋体" w:hAnsi="宋体"/>
                <w:shd w:val="clear" w:color="auto" w:fill="auto"/>
                <w:lang w:eastAsia="zh-CN"/>
              </w:rPr>
              <w:footnoteReference w:id="9"/>
            </w:r>
            <w:r>
              <w:rPr>
                <w:rFonts w:hint="eastAsia" w:ascii="宋体" w:hAnsi="宋体"/>
                <w:lang w:val="en-US" w:eastAsia="zh-CN"/>
              </w:rPr>
              <w:t>及占知识产权数量比重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096" w:type="dxa"/>
            <w:vMerge w:val="continue"/>
            <w:vAlign w:val="center"/>
          </w:tcPr>
          <w:p>
            <w:pPr>
              <w:spacing w:before="50" w:beforeLines="0" w:after="50" w:afterLines="0"/>
              <w:jc w:val="center"/>
              <w:rPr>
                <w:rFonts w:ascii="宋体" w:hAnsi="宋体"/>
              </w:rPr>
            </w:pPr>
          </w:p>
        </w:tc>
        <w:tc>
          <w:tcPr>
            <w:tcW w:w="1122" w:type="dxa"/>
            <w:vAlign w:val="center"/>
          </w:tcPr>
          <w:p>
            <w:pPr>
              <w:spacing w:before="0" w:beforeLines="0" w:after="0" w:afterLines="0"/>
              <w:jc w:val="center"/>
              <w:rPr>
                <w:rFonts w:hint="eastAsia" w:ascii="宋体" w:hAnsi="宋体"/>
                <w:lang w:eastAsia="zh-CN"/>
              </w:rPr>
            </w:pPr>
            <w:r>
              <w:rPr>
                <w:rFonts w:hint="eastAsia" w:ascii="宋体" w:hAnsi="宋体"/>
                <w:sz w:val="21"/>
                <w:szCs w:val="21"/>
                <w:lang w:val="en-US" w:eastAsia="zh-CN"/>
              </w:rPr>
              <w:t>发明</w:t>
            </w:r>
          </w:p>
        </w:tc>
        <w:tc>
          <w:tcPr>
            <w:tcW w:w="1293" w:type="dxa"/>
            <w:gridSpan w:val="4"/>
            <w:vAlign w:val="center"/>
          </w:tcPr>
          <w:p>
            <w:pPr>
              <w:spacing w:before="0" w:beforeLines="0" w:after="0" w:afterLines="0"/>
              <w:jc w:val="center"/>
            </w:pPr>
            <w:r>
              <w:rPr>
                <w:rFonts w:hint="eastAsia" w:ascii="宋体" w:hAnsi="宋体"/>
                <w:sz w:val="21"/>
                <w:szCs w:val="21"/>
                <w:lang w:val="en-US" w:eastAsia="zh-CN"/>
              </w:rPr>
              <w:t>实用新型</w:t>
            </w:r>
          </w:p>
        </w:tc>
        <w:tc>
          <w:tcPr>
            <w:tcW w:w="1226" w:type="dxa"/>
            <w:gridSpan w:val="5"/>
            <w:tcBorders>
              <w:right w:val="single" w:color="auto" w:sz="4" w:space="0"/>
            </w:tcBorders>
            <w:vAlign w:val="center"/>
          </w:tcPr>
          <w:p>
            <w:pPr>
              <w:spacing w:before="0" w:beforeLines="0" w:after="0" w:afterLines="0"/>
              <w:jc w:val="center"/>
              <w:rPr>
                <w:rFonts w:hint="eastAsia" w:ascii="宋体" w:hAnsi="宋体"/>
                <w:lang w:eastAsia="zh-CN"/>
              </w:rPr>
            </w:pPr>
            <w:r>
              <w:rPr>
                <w:rFonts w:hint="eastAsia" w:ascii="宋体" w:hAnsi="宋体"/>
                <w:sz w:val="21"/>
                <w:szCs w:val="21"/>
                <w:lang w:val="en-US" w:eastAsia="zh-CN"/>
              </w:rPr>
              <w:t>外观设计</w:t>
            </w:r>
          </w:p>
        </w:tc>
        <w:tc>
          <w:tcPr>
            <w:tcW w:w="1294" w:type="dxa"/>
            <w:gridSpan w:val="5"/>
            <w:tcBorders>
              <w:left w:val="single" w:color="auto" w:sz="4" w:space="0"/>
            </w:tcBorders>
            <w:vAlign w:val="center"/>
          </w:tcPr>
          <w:p>
            <w:pPr>
              <w:jc w:val="center"/>
              <w:rPr>
                <w:rFonts w:ascii="宋体" w:hAnsi="宋体"/>
              </w:rPr>
            </w:pPr>
            <w:r>
              <w:rPr>
                <w:rFonts w:hint="eastAsia" w:ascii="宋体" w:hAnsi="宋体"/>
                <w:lang w:eastAsia="zh-CN"/>
              </w:rPr>
              <w:t>合计</w:t>
            </w:r>
          </w:p>
        </w:tc>
        <w:tc>
          <w:tcPr>
            <w:tcW w:w="2640" w:type="dxa"/>
            <w:gridSpan w:val="5"/>
            <w:vMerge w:val="continue"/>
            <w:vAlign w:val="center"/>
          </w:tcPr>
          <w:p>
            <w:pPr>
              <w:ind w:firstLine="1050" w:firstLineChars="5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096" w:type="dxa"/>
            <w:vMerge w:val="continue"/>
            <w:vAlign w:val="center"/>
          </w:tcPr>
          <w:p>
            <w:pPr>
              <w:spacing w:before="50" w:beforeLines="0" w:after="50" w:afterLines="0"/>
              <w:jc w:val="center"/>
              <w:rPr>
                <w:rFonts w:ascii="宋体" w:hAnsi="宋体"/>
              </w:rPr>
            </w:pPr>
          </w:p>
        </w:tc>
        <w:tc>
          <w:tcPr>
            <w:tcW w:w="1122" w:type="dxa"/>
            <w:vAlign w:val="center"/>
          </w:tcPr>
          <w:p>
            <w:pPr>
              <w:spacing w:before="0" w:beforeLines="0" w:after="0" w:afterLines="0"/>
              <w:jc w:val="center"/>
              <w:rPr>
                <w:rFonts w:hint="eastAsia" w:ascii="宋体" w:hAnsi="宋体"/>
                <w:sz w:val="21"/>
                <w:szCs w:val="21"/>
                <w:lang w:val="en-US" w:eastAsia="zh-CN"/>
              </w:rPr>
            </w:pPr>
          </w:p>
        </w:tc>
        <w:tc>
          <w:tcPr>
            <w:tcW w:w="1293" w:type="dxa"/>
            <w:gridSpan w:val="4"/>
            <w:vAlign w:val="center"/>
          </w:tcPr>
          <w:p>
            <w:pPr>
              <w:spacing w:before="0" w:beforeLines="0" w:after="0" w:afterLines="0"/>
              <w:jc w:val="center"/>
              <w:rPr>
                <w:rFonts w:hint="eastAsia" w:ascii="宋体" w:hAnsi="宋体"/>
                <w:sz w:val="21"/>
                <w:szCs w:val="21"/>
                <w:lang w:val="en-US" w:eastAsia="zh-CN"/>
              </w:rPr>
            </w:pPr>
          </w:p>
        </w:tc>
        <w:tc>
          <w:tcPr>
            <w:tcW w:w="1226" w:type="dxa"/>
            <w:gridSpan w:val="5"/>
            <w:tcBorders>
              <w:right w:val="single" w:color="auto" w:sz="4" w:space="0"/>
            </w:tcBorders>
            <w:vAlign w:val="center"/>
          </w:tcPr>
          <w:p>
            <w:pPr>
              <w:spacing w:before="0" w:beforeLines="0" w:after="0" w:afterLines="0"/>
              <w:jc w:val="center"/>
              <w:rPr>
                <w:rFonts w:hint="eastAsia" w:ascii="宋体" w:hAnsi="宋体"/>
                <w:sz w:val="21"/>
                <w:szCs w:val="21"/>
                <w:lang w:val="en-US" w:eastAsia="zh-CN"/>
              </w:rPr>
            </w:pPr>
          </w:p>
        </w:tc>
        <w:tc>
          <w:tcPr>
            <w:tcW w:w="1294" w:type="dxa"/>
            <w:gridSpan w:val="5"/>
            <w:tcBorders>
              <w:left w:val="single" w:color="auto" w:sz="4" w:space="0"/>
            </w:tcBorders>
            <w:vAlign w:val="center"/>
          </w:tcPr>
          <w:p>
            <w:pPr>
              <w:jc w:val="center"/>
              <w:rPr>
                <w:rFonts w:hint="eastAsia" w:ascii="宋体" w:hAnsi="宋体"/>
                <w:lang w:eastAsia="zh-CN"/>
              </w:rPr>
            </w:pPr>
          </w:p>
        </w:tc>
        <w:tc>
          <w:tcPr>
            <w:tcW w:w="2640" w:type="dxa"/>
            <w:gridSpan w:val="5"/>
            <w:vAlign w:val="center"/>
          </w:tcPr>
          <w:p>
            <w:pPr>
              <w:ind w:firstLine="1050" w:firstLineChars="5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restart"/>
            <w:vAlign w:val="center"/>
          </w:tcPr>
          <w:p>
            <w:pPr>
              <w:spacing w:before="50" w:beforeLines="0" w:after="50" w:afterLines="0"/>
              <w:jc w:val="center"/>
              <w:rPr>
                <w:rFonts w:hint="eastAsia" w:ascii="宋体" w:hAnsi="宋体"/>
              </w:rPr>
            </w:pPr>
            <w:r>
              <w:rPr>
                <w:rFonts w:hint="eastAsia" w:ascii="宋体" w:hAnsi="宋体"/>
              </w:rPr>
              <w:t>产品</w:t>
            </w:r>
          </w:p>
          <w:p>
            <w:pPr>
              <w:spacing w:before="50" w:beforeLines="0" w:after="50" w:afterLines="0"/>
              <w:jc w:val="center"/>
              <w:rPr>
                <w:rFonts w:hint="eastAsia" w:ascii="宋体" w:hAnsi="宋体"/>
              </w:rPr>
            </w:pPr>
            <w:r>
              <w:rPr>
                <w:rFonts w:hint="eastAsia" w:ascii="宋体" w:hAnsi="宋体"/>
              </w:rPr>
              <w:t xml:space="preserve">质量     </w:t>
            </w:r>
          </w:p>
        </w:tc>
        <w:tc>
          <w:tcPr>
            <w:tcW w:w="4504" w:type="dxa"/>
            <w:gridSpan w:val="13"/>
            <w:vAlign w:val="center"/>
          </w:tcPr>
          <w:p>
            <w:pPr>
              <w:spacing w:before="50" w:beforeLines="0" w:after="50" w:afterLines="0"/>
              <w:jc w:val="center"/>
              <w:rPr>
                <w:rFonts w:hint="eastAsia" w:ascii="宋体" w:hAnsi="宋体" w:eastAsia="宋体"/>
                <w:lang w:eastAsia="zh-CN"/>
              </w:rPr>
            </w:pPr>
            <w:r>
              <w:rPr>
                <w:rFonts w:hint="eastAsia" w:ascii="宋体" w:hAnsi="宋体" w:eastAsia="宋体"/>
                <w:lang w:eastAsia="zh-CN"/>
              </w:rPr>
              <w:t>是否通过质量管理体系认证</w:t>
            </w:r>
            <w:r>
              <w:rPr>
                <w:rFonts w:hint="eastAsia" w:ascii="宋体" w:hAnsi="宋体"/>
                <w:sz w:val="21"/>
                <w:szCs w:val="21"/>
              </w:rPr>
              <w:t xml:space="preserve">  </w:t>
            </w:r>
          </w:p>
        </w:tc>
        <w:tc>
          <w:tcPr>
            <w:tcW w:w="3071" w:type="dxa"/>
            <w:gridSpan w:val="7"/>
            <w:vAlign w:val="center"/>
          </w:tcPr>
          <w:p>
            <w:pPr>
              <w:spacing w:before="50" w:beforeLines="0" w:after="50" w:afterLines="0"/>
              <w:jc w:val="center"/>
              <w:rPr>
                <w:rFonts w:hint="eastAsia" w:ascii="宋体" w:hAnsi="宋体"/>
                <w:sz w:val="21"/>
                <w:szCs w:val="21"/>
                <w:lang w:val="en-US" w:eastAsia="zh-CN"/>
              </w:rPr>
            </w:pPr>
            <w:r>
              <w:rPr>
                <w:rFonts w:hint="eastAsia" w:ascii="宋体" w:hAnsi="宋体" w:eastAsia="宋体"/>
                <w:lang w:eastAsia="zh-CN"/>
              </w:rPr>
              <w:t>□是</w:t>
            </w:r>
            <w:r>
              <w:rPr>
                <w:rFonts w:hint="eastAsia" w:ascii="宋体" w:hAnsi="宋体" w:eastAsia="宋体"/>
                <w:lang w:val="en-US" w:eastAsia="zh-CN"/>
              </w:rPr>
              <w:t xml:space="preserve">   </w:t>
            </w:r>
            <w:r>
              <w:rPr>
                <w:rFonts w:hint="eastAsia" w:ascii="宋体" w:hAnsi="宋体" w:eastAsia="宋体"/>
                <w:lang w:eastAsia="zh-CN"/>
              </w:rPr>
              <w:t xml:space="preserve"> </w:t>
            </w:r>
            <w:r>
              <w:rPr>
                <w:rFonts w:hint="eastAsia" w:ascii="宋体" w:hAnsi="宋体" w:eastAsia="宋体"/>
                <w:lang w:val="en-US" w:eastAsia="zh-CN"/>
              </w:rPr>
              <w:t xml:space="preserve"> </w:t>
            </w:r>
            <w:r>
              <w:rPr>
                <w:rFonts w:hint="eastAsia" w:ascii="宋体" w:hAnsi="宋体" w:eastAsia="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center"/>
          </w:tcPr>
          <w:p>
            <w:pPr>
              <w:spacing w:before="50" w:beforeLines="0" w:after="50" w:afterLines="0"/>
              <w:jc w:val="center"/>
              <w:rPr>
                <w:rFonts w:hint="eastAsia" w:ascii="宋体" w:hAnsi="宋体"/>
              </w:rPr>
            </w:pPr>
          </w:p>
        </w:tc>
        <w:tc>
          <w:tcPr>
            <w:tcW w:w="2854" w:type="dxa"/>
            <w:gridSpan w:val="7"/>
            <w:vAlign w:val="center"/>
          </w:tcPr>
          <w:p>
            <w:pPr>
              <w:spacing w:before="50" w:beforeLines="0" w:after="50" w:afterLines="0"/>
              <w:jc w:val="center"/>
              <w:rPr>
                <w:rFonts w:hint="eastAsia" w:ascii="宋体" w:hAnsi="宋体"/>
                <w:lang w:eastAsia="zh-CN"/>
              </w:rPr>
            </w:pPr>
            <w:r>
              <w:rPr>
                <w:rFonts w:hint="eastAsia" w:ascii="宋体" w:hAnsi="宋体"/>
                <w:lang w:eastAsia="zh-CN"/>
              </w:rPr>
              <w:t>质量指标</w:t>
            </w:r>
          </w:p>
        </w:tc>
        <w:tc>
          <w:tcPr>
            <w:tcW w:w="1650" w:type="dxa"/>
            <w:gridSpan w:val="6"/>
            <w:vAlign w:val="center"/>
          </w:tcPr>
          <w:p>
            <w:pPr>
              <w:spacing w:before="0" w:beforeLines="0" w:after="0" w:afterLines="0"/>
              <w:jc w:val="center"/>
            </w:pPr>
            <w:r>
              <w:rPr>
                <w:rFonts w:hint="eastAsia" w:ascii="宋体" w:hAnsi="宋体"/>
                <w:sz w:val="21"/>
                <w:szCs w:val="21"/>
                <w:lang w:val="en-US" w:eastAsia="zh-CN"/>
              </w:rPr>
              <w:t>2015年</w:t>
            </w:r>
          </w:p>
        </w:tc>
        <w:tc>
          <w:tcPr>
            <w:tcW w:w="1575" w:type="dxa"/>
            <w:gridSpan w:val="5"/>
            <w:vAlign w:val="center"/>
          </w:tcPr>
          <w:p>
            <w:pPr>
              <w:spacing w:before="0" w:beforeLines="0" w:after="0" w:afterLines="0"/>
              <w:jc w:val="center"/>
              <w:rPr>
                <w:rFonts w:hint="eastAsia" w:ascii="宋体" w:hAnsi="宋体"/>
                <w:sz w:val="21"/>
                <w:szCs w:val="21"/>
                <w:lang w:val="en-US" w:eastAsia="zh-CN"/>
              </w:rPr>
            </w:pPr>
            <w:r>
              <w:rPr>
                <w:rFonts w:hint="eastAsia" w:ascii="宋体" w:hAnsi="宋体"/>
                <w:sz w:val="21"/>
                <w:szCs w:val="21"/>
                <w:lang w:val="en-US" w:eastAsia="zh-CN"/>
              </w:rPr>
              <w:t>2016年</w:t>
            </w:r>
          </w:p>
        </w:tc>
        <w:tc>
          <w:tcPr>
            <w:tcW w:w="1496" w:type="dxa"/>
            <w:gridSpan w:val="2"/>
            <w:vAlign w:val="center"/>
          </w:tcPr>
          <w:p>
            <w:pPr>
              <w:spacing w:before="0" w:beforeLines="0" w:after="0" w:afterLines="0"/>
              <w:jc w:val="cente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center"/>
          </w:tcPr>
          <w:p>
            <w:pPr>
              <w:spacing w:before="50" w:beforeLines="0" w:after="50" w:afterLines="0"/>
              <w:jc w:val="center"/>
              <w:rPr>
                <w:rFonts w:hint="eastAsia" w:ascii="宋体" w:hAnsi="宋体"/>
              </w:rPr>
            </w:pPr>
          </w:p>
        </w:tc>
        <w:tc>
          <w:tcPr>
            <w:tcW w:w="2854" w:type="dxa"/>
            <w:gridSpan w:val="7"/>
            <w:vAlign w:val="center"/>
          </w:tcPr>
          <w:p>
            <w:pPr>
              <w:spacing w:before="50" w:beforeLines="0" w:after="50" w:afterLines="0"/>
              <w:jc w:val="center"/>
              <w:rPr>
                <w:rFonts w:hint="eastAsia" w:ascii="宋体" w:hAnsi="宋体"/>
                <w:lang w:eastAsia="zh-CN"/>
              </w:rPr>
            </w:pPr>
            <w:r>
              <w:rPr>
                <w:rFonts w:hint="eastAsia" w:ascii="宋体" w:hAnsi="宋体"/>
              </w:rPr>
              <w:t>产品</w:t>
            </w:r>
            <w:r>
              <w:rPr>
                <w:rFonts w:hint="eastAsia" w:ascii="宋体" w:hAnsi="宋体"/>
                <w:lang w:eastAsia="zh-CN"/>
              </w:rPr>
              <w:t>质量</w:t>
            </w:r>
            <w:r>
              <w:rPr>
                <w:rFonts w:hint="eastAsia" w:ascii="宋体" w:hAnsi="宋体"/>
              </w:rPr>
              <w:t>监督抽查合格率</w:t>
            </w:r>
            <w:r>
              <w:rPr>
                <w:rStyle w:val="13"/>
                <w:rFonts w:hint="eastAsia" w:ascii="宋体" w:hAnsi="宋体"/>
              </w:rPr>
              <w:footnoteReference w:id="10"/>
            </w:r>
          </w:p>
        </w:tc>
        <w:tc>
          <w:tcPr>
            <w:tcW w:w="165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4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top"/>
          </w:tcPr>
          <w:p>
            <w:pPr>
              <w:spacing w:before="50" w:beforeLines="0" w:after="50" w:afterLines="0"/>
              <w:jc w:val="center"/>
              <w:rPr>
                <w:rFonts w:hint="eastAsia" w:ascii="宋体" w:hAnsi="宋体"/>
              </w:rPr>
            </w:pPr>
          </w:p>
        </w:tc>
        <w:tc>
          <w:tcPr>
            <w:tcW w:w="2854" w:type="dxa"/>
            <w:gridSpan w:val="7"/>
            <w:vAlign w:val="center"/>
          </w:tcPr>
          <w:p>
            <w:pPr>
              <w:spacing w:before="50" w:beforeLines="0" w:after="50" w:afterLines="0"/>
              <w:jc w:val="center"/>
              <w:rPr>
                <w:rFonts w:hint="eastAsia" w:ascii="宋体" w:hAnsi="宋体"/>
              </w:rPr>
            </w:pPr>
            <w:r>
              <w:rPr>
                <w:rFonts w:hint="eastAsia" w:ascii="宋体" w:hAnsi="宋体"/>
                <w:lang w:eastAsia="zh-CN"/>
              </w:rPr>
              <w:t>产品优等品率</w:t>
            </w:r>
          </w:p>
        </w:tc>
        <w:tc>
          <w:tcPr>
            <w:tcW w:w="165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4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top"/>
          </w:tcPr>
          <w:p>
            <w:pPr>
              <w:spacing w:before="50" w:beforeLines="0" w:after="50" w:afterLines="0"/>
              <w:jc w:val="center"/>
              <w:rPr>
                <w:rFonts w:hint="eastAsia" w:ascii="宋体" w:hAnsi="宋体"/>
              </w:rPr>
            </w:pPr>
          </w:p>
        </w:tc>
        <w:tc>
          <w:tcPr>
            <w:tcW w:w="2854" w:type="dxa"/>
            <w:gridSpan w:val="7"/>
            <w:vAlign w:val="center"/>
          </w:tcPr>
          <w:p>
            <w:pPr>
              <w:spacing w:before="50" w:beforeLines="0" w:after="50" w:afterLines="0"/>
              <w:jc w:val="center"/>
              <w:rPr>
                <w:rFonts w:hint="eastAsia" w:ascii="宋体" w:hAnsi="宋体"/>
              </w:rPr>
            </w:pPr>
            <w:r>
              <w:rPr>
                <w:rFonts w:hint="eastAsia" w:ascii="宋体" w:hAnsi="宋体"/>
                <w:lang w:eastAsia="zh-CN"/>
              </w:rPr>
              <w:t>产品合格品率</w:t>
            </w:r>
          </w:p>
        </w:tc>
        <w:tc>
          <w:tcPr>
            <w:tcW w:w="165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pPr>
          </w:p>
        </w:tc>
        <w:tc>
          <w:tcPr>
            <w:tcW w:w="1575"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rPr>
            </w:pPr>
          </w:p>
        </w:tc>
        <w:tc>
          <w:tcPr>
            <w:tcW w:w="149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restart"/>
            <w:vAlign w:val="center"/>
          </w:tcPr>
          <w:p>
            <w:pPr>
              <w:spacing w:before="50" w:beforeLines="0" w:after="50" w:afterLines="0"/>
              <w:jc w:val="center"/>
              <w:rPr>
                <w:rFonts w:hint="eastAsia" w:ascii="宋体" w:hAnsi="宋体"/>
                <w:lang w:eastAsia="zh-CN"/>
              </w:rPr>
            </w:pPr>
            <w:r>
              <w:rPr>
                <w:rFonts w:hint="eastAsia" w:ascii="宋体" w:hAnsi="宋体"/>
                <w:lang w:eastAsia="zh-CN"/>
              </w:rPr>
              <w:t>经济</w:t>
            </w:r>
          </w:p>
          <w:p>
            <w:pPr>
              <w:spacing w:before="50" w:beforeLines="0" w:after="50" w:afterLines="0"/>
              <w:jc w:val="center"/>
              <w:rPr>
                <w:rFonts w:hint="eastAsia" w:ascii="宋体" w:hAnsi="宋体"/>
              </w:rPr>
            </w:pPr>
            <w:r>
              <w:rPr>
                <w:rFonts w:hint="eastAsia" w:ascii="宋体" w:hAnsi="宋体"/>
                <w:lang w:eastAsia="zh-CN"/>
              </w:rPr>
              <w:t>效益</w:t>
            </w:r>
          </w:p>
        </w:tc>
        <w:tc>
          <w:tcPr>
            <w:tcW w:w="2854" w:type="dxa"/>
            <w:gridSpan w:val="7"/>
            <w:vAlign w:val="center"/>
          </w:tcPr>
          <w:p>
            <w:pPr>
              <w:spacing w:before="0" w:beforeLines="0" w:after="0" w:afterLines="0"/>
              <w:jc w:val="center"/>
              <w:rPr>
                <w:rFonts w:hint="eastAsia" w:ascii="宋体" w:hAnsi="宋体"/>
                <w:lang w:eastAsia="zh-CN"/>
              </w:rPr>
            </w:pPr>
            <w:r>
              <w:rPr>
                <w:rFonts w:hint="eastAsia" w:ascii="宋体" w:hAnsi="宋体"/>
                <w:lang w:eastAsia="zh-CN"/>
              </w:rPr>
              <w:t>效益指标</w:t>
            </w:r>
          </w:p>
        </w:tc>
        <w:tc>
          <w:tcPr>
            <w:tcW w:w="1650" w:type="dxa"/>
            <w:gridSpan w:val="6"/>
            <w:vAlign w:val="center"/>
          </w:tcPr>
          <w:p>
            <w:pPr>
              <w:spacing w:before="0" w:beforeLines="0" w:after="0" w:afterLines="0"/>
              <w:jc w:val="center"/>
            </w:pPr>
            <w:r>
              <w:rPr>
                <w:rFonts w:hint="eastAsia" w:ascii="宋体" w:hAnsi="宋体"/>
                <w:sz w:val="21"/>
                <w:szCs w:val="21"/>
                <w:lang w:val="en-US" w:eastAsia="zh-CN"/>
              </w:rPr>
              <w:t>2015年</w:t>
            </w:r>
          </w:p>
        </w:tc>
        <w:tc>
          <w:tcPr>
            <w:tcW w:w="1575" w:type="dxa"/>
            <w:gridSpan w:val="5"/>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496" w:type="dxa"/>
            <w:gridSpan w:val="2"/>
            <w:vAlign w:val="center"/>
          </w:tcPr>
          <w:p>
            <w:pPr>
              <w:spacing w:before="0" w:beforeLines="0" w:after="0" w:afterLines="0"/>
              <w:jc w:val="cente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center"/>
          </w:tcPr>
          <w:p>
            <w:pPr>
              <w:spacing w:before="50" w:beforeLines="0" w:after="50" w:afterLines="0"/>
              <w:jc w:val="center"/>
              <w:rPr>
                <w:rFonts w:hint="eastAsia" w:ascii="宋体" w:hAnsi="宋体"/>
                <w:lang w:eastAsia="zh-CN"/>
              </w:rPr>
            </w:pPr>
          </w:p>
        </w:tc>
        <w:tc>
          <w:tcPr>
            <w:tcW w:w="2854" w:type="dxa"/>
            <w:gridSpan w:val="7"/>
            <w:vAlign w:val="center"/>
          </w:tcPr>
          <w:p>
            <w:pPr>
              <w:spacing w:before="0" w:beforeLines="0" w:after="0" w:afterLines="0"/>
              <w:jc w:val="center"/>
              <w:rPr>
                <w:rFonts w:hint="eastAsia" w:ascii="宋体" w:hAnsi="宋体"/>
                <w:lang w:eastAsia="zh-CN"/>
              </w:rPr>
            </w:pPr>
            <w:r>
              <w:rPr>
                <w:rFonts w:hint="eastAsia" w:ascii="宋体" w:hAnsi="宋体"/>
                <w:lang w:eastAsia="zh-CN"/>
              </w:rPr>
              <w:t>产品销售毛利率</w:t>
            </w:r>
          </w:p>
        </w:tc>
        <w:tc>
          <w:tcPr>
            <w:tcW w:w="1650" w:type="dxa"/>
            <w:gridSpan w:val="6"/>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c>
          <w:tcPr>
            <w:tcW w:w="1575" w:type="dxa"/>
            <w:gridSpan w:val="5"/>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c>
          <w:tcPr>
            <w:tcW w:w="1496" w:type="dxa"/>
            <w:gridSpan w:val="2"/>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096" w:type="dxa"/>
            <w:vMerge w:val="continue"/>
            <w:vAlign w:val="top"/>
          </w:tcPr>
          <w:p>
            <w:pPr>
              <w:spacing w:before="50" w:beforeLines="0" w:after="50" w:afterLines="0"/>
              <w:jc w:val="center"/>
              <w:rPr>
                <w:rFonts w:hint="eastAsia" w:ascii="宋体" w:hAnsi="宋体"/>
              </w:rPr>
            </w:pPr>
          </w:p>
        </w:tc>
        <w:tc>
          <w:tcPr>
            <w:tcW w:w="2854" w:type="dxa"/>
            <w:gridSpan w:val="7"/>
            <w:vAlign w:val="center"/>
          </w:tcPr>
          <w:p>
            <w:pPr>
              <w:spacing w:before="50" w:beforeLines="0" w:after="50" w:afterLines="0"/>
              <w:jc w:val="center"/>
              <w:rPr>
                <w:rFonts w:hint="eastAsia" w:ascii="宋体" w:hAnsi="宋体"/>
                <w:lang w:eastAsia="zh-CN"/>
              </w:rPr>
            </w:pPr>
            <w:r>
              <w:rPr>
                <w:rFonts w:hint="eastAsia" w:ascii="宋体" w:hAnsi="宋体"/>
                <w:sz w:val="21"/>
                <w:szCs w:val="21"/>
                <w:lang w:val="en-US" w:eastAsia="zh-CN"/>
              </w:rPr>
              <w:t>产品销售收入增长率</w:t>
            </w:r>
          </w:p>
        </w:tc>
        <w:tc>
          <w:tcPr>
            <w:tcW w:w="1650" w:type="dxa"/>
            <w:gridSpan w:val="6"/>
            <w:vAlign w:val="center"/>
          </w:tcPr>
          <w:p>
            <w:pPr>
              <w:spacing w:before="0" w:beforeLines="0" w:after="0" w:afterLines="0"/>
              <w:jc w:val="center"/>
            </w:pPr>
            <w:r>
              <w:rPr>
                <w:rFonts w:hint="eastAsia" w:ascii="宋体" w:hAnsi="宋体"/>
                <w:lang w:val="en-US" w:eastAsia="zh-CN"/>
              </w:rPr>
              <w:t xml:space="preserve">           %</w:t>
            </w:r>
          </w:p>
        </w:tc>
        <w:tc>
          <w:tcPr>
            <w:tcW w:w="1575" w:type="dxa"/>
            <w:gridSpan w:val="5"/>
            <w:vAlign w:val="center"/>
          </w:tcPr>
          <w:p>
            <w:pPr>
              <w:spacing w:before="0" w:beforeLines="0" w:after="0" w:afterLines="0"/>
              <w:jc w:val="center"/>
              <w:rPr>
                <w:rFonts w:hint="eastAsia" w:ascii="宋体" w:hAnsi="宋体"/>
              </w:rPr>
            </w:pPr>
            <w:r>
              <w:rPr>
                <w:rFonts w:hint="eastAsia" w:ascii="宋体" w:hAnsi="宋体"/>
                <w:lang w:val="en-US" w:eastAsia="zh-CN"/>
              </w:rPr>
              <w:t xml:space="preserve">           %</w:t>
            </w:r>
          </w:p>
        </w:tc>
        <w:tc>
          <w:tcPr>
            <w:tcW w:w="1496" w:type="dxa"/>
            <w:gridSpan w:val="2"/>
            <w:vAlign w:val="center"/>
          </w:tcPr>
          <w:p>
            <w:pPr>
              <w:spacing w:before="0" w:beforeLines="0" w:after="0" w:afterLines="0"/>
              <w:jc w:val="center"/>
            </w:pP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096" w:type="dxa"/>
            <w:vAlign w:val="center"/>
          </w:tcPr>
          <w:p>
            <w:pPr>
              <w:spacing w:line="240" w:lineRule="auto"/>
              <w:jc w:val="center"/>
              <w:rPr>
                <w:rFonts w:hint="eastAsia" w:ascii="宋体" w:hAnsi="宋体"/>
              </w:rPr>
            </w:pPr>
            <w:r>
              <w:rPr>
                <w:rFonts w:hint="eastAsia" w:ascii="宋体" w:hAnsi="宋体"/>
              </w:rPr>
              <w:t>银行信用等级</w:t>
            </w:r>
          </w:p>
        </w:tc>
        <w:tc>
          <w:tcPr>
            <w:tcW w:w="7575" w:type="dxa"/>
            <w:gridSpan w:val="20"/>
            <w:vAlign w:val="center"/>
          </w:tcPr>
          <w:p>
            <w:pPr>
              <w:spacing w:line="44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0" w:hRule="atLeast"/>
        </w:trPr>
        <w:tc>
          <w:tcPr>
            <w:tcW w:w="1096" w:type="dxa"/>
            <w:vAlign w:val="center"/>
          </w:tcPr>
          <w:p>
            <w:pPr>
              <w:spacing w:line="320" w:lineRule="exact"/>
              <w:jc w:val="center"/>
              <w:rPr>
                <w:rFonts w:hint="eastAsia" w:ascii="宋体" w:hAnsi="宋体"/>
              </w:rPr>
            </w:pPr>
            <w:r>
              <w:rPr>
                <w:rFonts w:hint="eastAsia" w:ascii="宋体" w:hAnsi="宋体"/>
              </w:rPr>
              <w:t>企业</w:t>
            </w:r>
            <w:r>
              <w:rPr>
                <w:rFonts w:hint="eastAsia" w:ascii="宋体" w:hAnsi="宋体"/>
                <w:lang w:eastAsia="zh-CN"/>
              </w:rPr>
              <w:t>详细情况介绍</w:t>
            </w:r>
          </w:p>
        </w:tc>
        <w:tc>
          <w:tcPr>
            <w:tcW w:w="7575" w:type="dxa"/>
            <w:gridSpan w:val="2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lang w:eastAsia="zh-CN"/>
              </w:rPr>
            </w:pPr>
            <w:r>
              <w:rPr>
                <w:rFonts w:hint="eastAsia" w:ascii="宋体" w:hAnsi="宋体"/>
                <w:lang w:eastAsia="zh-CN"/>
              </w:rPr>
              <w:t>包括但不限于以下内容</w:t>
            </w:r>
            <w:r>
              <w:rPr>
                <w:rFonts w:hint="eastAsia" w:ascii="宋体" w:hAnsi="宋体"/>
                <w:lang w:val="en-US" w:eastAsia="zh-CN"/>
              </w:rPr>
              <w:t>:</w:t>
            </w:r>
            <w:r>
              <w:rPr>
                <w:rFonts w:hint="eastAsia" w:ascii="宋体" w:hAnsi="宋体"/>
                <w:lang w:eastAsia="zh-CN"/>
              </w:rPr>
              <w:t>（此项可另附页）</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rPr>
            </w:pPr>
            <w:r>
              <w:rPr>
                <w:rFonts w:hint="eastAsia" w:ascii="宋体" w:hAnsi="宋体"/>
                <w:lang w:val="en-US" w:eastAsia="zh-CN"/>
              </w:rPr>
              <w:t xml:space="preserve">    </w:t>
            </w:r>
            <w:r>
              <w:rPr>
                <w:rFonts w:hint="eastAsia" w:ascii="宋体" w:hAnsi="宋体"/>
              </w:rPr>
              <w:t>一、企业经营管理概况</w:t>
            </w:r>
            <w:r>
              <w:rPr>
                <w:rFonts w:hint="eastAsia" w:ascii="宋体" w:hAnsi="宋体"/>
                <w:lang w:eastAsia="zh-CN"/>
              </w:rPr>
              <w:t>，涵盖企业的业务领域，经营规模与效益，企业经营战略，</w:t>
            </w:r>
            <w:r>
              <w:rPr>
                <w:rFonts w:hint="eastAsia" w:ascii="宋体" w:hAnsi="宋体"/>
                <w:lang w:val="en-US" w:eastAsia="zh-CN"/>
              </w:rPr>
              <w:t>法人治理结构、管理和人才队伍</w:t>
            </w:r>
            <w:r>
              <w:rPr>
                <w:rFonts w:hint="eastAsia" w:ascii="宋体" w:hAnsi="宋体"/>
                <w:lang w:eastAsia="zh-CN"/>
              </w:rPr>
              <w:t>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u w:val="none"/>
              </w:rPr>
            </w:pPr>
            <w:r>
              <w:rPr>
                <w:rFonts w:hint="eastAsia" w:ascii="宋体" w:hAnsi="宋体"/>
                <w:lang w:val="en-US" w:eastAsia="zh-CN"/>
              </w:rPr>
              <w:t xml:space="preserve">    </w:t>
            </w:r>
            <w:r>
              <w:rPr>
                <w:rFonts w:hint="eastAsia" w:ascii="宋体" w:hAnsi="宋体"/>
              </w:rPr>
              <w:t>二、企业</w:t>
            </w:r>
            <w:r>
              <w:rPr>
                <w:rFonts w:hint="eastAsia" w:ascii="宋体" w:hAnsi="宋体"/>
                <w:lang w:eastAsia="zh-CN"/>
              </w:rPr>
              <w:t>申请的特定细分</w:t>
            </w:r>
            <w:r>
              <w:rPr>
                <w:rFonts w:hint="eastAsia" w:ascii="宋体" w:hAnsi="宋体"/>
              </w:rPr>
              <w:t>产品情况，包括：</w:t>
            </w:r>
            <w:r>
              <w:rPr>
                <w:rFonts w:hint="eastAsia" w:ascii="宋体" w:hAnsi="宋体"/>
                <w:u w:val="none"/>
                <w:lang w:eastAsia="zh-CN"/>
              </w:rPr>
              <w:t>产品主要用途，</w:t>
            </w:r>
            <w:r>
              <w:rPr>
                <w:rFonts w:hint="eastAsia" w:ascii="宋体" w:hAnsi="宋体"/>
                <w:u w:val="none"/>
              </w:rPr>
              <w:t>产品在相关产业链中的</w:t>
            </w:r>
            <w:r>
              <w:rPr>
                <w:rFonts w:hint="eastAsia" w:ascii="宋体" w:hAnsi="宋体"/>
                <w:u w:val="none"/>
                <w:lang w:eastAsia="zh-CN"/>
              </w:rPr>
              <w:t>位置及</w:t>
            </w:r>
            <w:r>
              <w:rPr>
                <w:rFonts w:hint="eastAsia" w:ascii="宋体" w:hAnsi="宋体"/>
                <w:u w:val="none"/>
              </w:rPr>
              <w:t>地位，近3年产品销售情况</w:t>
            </w:r>
            <w:r>
              <w:rPr>
                <w:rFonts w:hint="eastAsia" w:ascii="宋体" w:hAnsi="宋体"/>
                <w:u w:val="none"/>
                <w:lang w:eastAsia="zh-CN"/>
              </w:rPr>
              <w:t>及效益</w:t>
            </w:r>
            <w:r>
              <w:rPr>
                <w:rFonts w:hint="eastAsia" w:ascii="宋体" w:hAnsi="宋体"/>
                <w:u w:val="none"/>
              </w:rPr>
              <w:t>，主要客户群及销售地，</w:t>
            </w:r>
            <w:r>
              <w:rPr>
                <w:rFonts w:hint="eastAsia" w:ascii="宋体" w:hAnsi="宋体"/>
                <w:u w:val="none"/>
                <w:lang w:eastAsia="zh-CN"/>
              </w:rPr>
              <w:t>企业主要竞争对手及与之对比情况，</w:t>
            </w:r>
            <w:r>
              <w:rPr>
                <w:rFonts w:hint="eastAsia" w:ascii="宋体" w:hAnsi="宋体"/>
                <w:u w:val="none"/>
              </w:rPr>
              <w:t>产品关键性能指标</w:t>
            </w:r>
            <w:r>
              <w:rPr>
                <w:rFonts w:hint="eastAsia" w:ascii="宋体" w:hAnsi="宋体"/>
                <w:u w:val="none"/>
                <w:lang w:eastAsia="zh-CN"/>
              </w:rPr>
              <w:t>、能耗指标</w:t>
            </w:r>
            <w:r>
              <w:rPr>
                <w:rFonts w:hint="eastAsia" w:ascii="宋体" w:hAnsi="宋体"/>
                <w:u w:val="none"/>
              </w:rPr>
              <w:t>及与国际</w:t>
            </w:r>
            <w:r>
              <w:rPr>
                <w:rFonts w:hint="eastAsia" w:ascii="宋体" w:hAnsi="宋体"/>
                <w:u w:val="none"/>
                <w:lang w:eastAsia="zh-CN"/>
              </w:rPr>
              <w:t>国内</w:t>
            </w:r>
            <w:r>
              <w:rPr>
                <w:rFonts w:hint="eastAsia" w:ascii="宋体" w:hAnsi="宋体"/>
                <w:u w:val="none"/>
              </w:rPr>
              <w:t>领先水平的对比情况，产品主要加工工艺、技术及与国际</w:t>
            </w:r>
            <w:r>
              <w:rPr>
                <w:rFonts w:hint="eastAsia" w:ascii="宋体" w:hAnsi="宋体"/>
                <w:u w:val="none"/>
                <w:lang w:eastAsia="zh-CN"/>
              </w:rPr>
              <w:t>国内</w:t>
            </w:r>
            <w:r>
              <w:rPr>
                <w:rFonts w:hint="eastAsia" w:ascii="宋体" w:hAnsi="宋体"/>
                <w:u w:val="none"/>
              </w:rPr>
              <w:t>领先水平的对比情况，</w:t>
            </w:r>
            <w:r>
              <w:rPr>
                <w:rFonts w:hint="eastAsia" w:ascii="宋体" w:hAnsi="宋体"/>
                <w:u w:val="none"/>
                <w:lang w:eastAsia="zh-CN"/>
              </w:rPr>
              <w:t>知识产权积累和运用情况</w:t>
            </w:r>
            <w:r>
              <w:rPr>
                <w:rFonts w:hint="eastAsia" w:ascii="宋体" w:hAnsi="宋体"/>
                <w:u w:val="none"/>
              </w:rPr>
              <w:t>，</w:t>
            </w:r>
            <w:r>
              <w:rPr>
                <w:rFonts w:hint="eastAsia" w:ascii="宋体" w:hAnsi="宋体"/>
                <w:u w:val="none"/>
                <w:lang w:eastAsia="zh-CN"/>
              </w:rPr>
              <w:t>参与或主导相关产品领域国际国内相关技术、工艺等标准的制定情况</w:t>
            </w:r>
            <w:r>
              <w:rPr>
                <w:rFonts w:hint="eastAsia" w:ascii="宋体" w:hAnsi="宋体"/>
                <w:u w:val="none"/>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u w:val="none"/>
              </w:rPr>
            </w:pPr>
            <w:r>
              <w:rPr>
                <w:rFonts w:hint="eastAsia" w:ascii="宋体" w:hAnsi="宋体"/>
                <w:u w:val="none"/>
                <w:lang w:val="en-US" w:eastAsia="zh-CN"/>
              </w:rPr>
              <w:t xml:space="preserve">    </w:t>
            </w:r>
            <w:r>
              <w:rPr>
                <w:rFonts w:hint="eastAsia" w:ascii="宋体" w:hAnsi="宋体"/>
                <w:u w:val="none"/>
                <w:lang w:eastAsia="zh-CN"/>
              </w:rPr>
              <w:t>三</w:t>
            </w:r>
            <w:r>
              <w:rPr>
                <w:rFonts w:hint="eastAsia" w:ascii="宋体" w:hAnsi="宋体"/>
                <w:u w:val="none"/>
              </w:rPr>
              <w:t>、企业研发创新基本情况，包括：企业技术研发机构建设情况，研发经费的保障情况及激励机制，研发创新带头人及创新团队情况，创新人才培养情况等。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宋体" w:hAnsi="宋体" w:eastAsia="宋体"/>
                <w:lang w:eastAsia="zh-CN"/>
              </w:rPr>
            </w:pPr>
            <w:r>
              <w:rPr>
                <w:rFonts w:hint="eastAsia" w:ascii="宋体" w:hAnsi="宋体"/>
                <w:u w:val="none"/>
                <w:lang w:val="en-US" w:eastAsia="zh-CN"/>
              </w:rPr>
              <w:t xml:space="preserve">    </w:t>
            </w:r>
            <w:r>
              <w:rPr>
                <w:rFonts w:hint="eastAsia" w:ascii="宋体" w:hAnsi="宋体"/>
                <w:u w:val="none"/>
                <w:lang w:eastAsia="zh-CN"/>
              </w:rPr>
              <w:t>四</w:t>
            </w:r>
            <w:r>
              <w:rPr>
                <w:rFonts w:hint="eastAsia" w:ascii="宋体" w:hAnsi="宋体"/>
                <w:u w:val="none"/>
              </w:rPr>
              <w:t>、企业制度建设基本情况，包括：</w:t>
            </w:r>
            <w:r>
              <w:rPr>
                <w:rFonts w:hint="eastAsia" w:ascii="宋体" w:hAnsi="宋体"/>
                <w:u w:val="none"/>
                <w:lang w:eastAsia="zh-CN"/>
              </w:rPr>
              <w:t>企业品牌培育相关制度、</w:t>
            </w:r>
            <w:r>
              <w:rPr>
                <w:rFonts w:hint="eastAsia" w:ascii="宋体" w:hAnsi="宋体"/>
              </w:rPr>
              <w:t>产品质量保障相关制度，</w:t>
            </w:r>
            <w:r>
              <w:rPr>
                <w:rFonts w:hint="eastAsia" w:ascii="宋体" w:hAnsi="宋体"/>
                <w:lang w:eastAsia="zh-CN"/>
              </w:rPr>
              <w:t>知识产权保障制度，</w:t>
            </w:r>
            <w:r>
              <w:rPr>
                <w:rFonts w:hint="eastAsia" w:ascii="宋体" w:hAnsi="宋体"/>
              </w:rPr>
              <w:t>企业生产安全保障制度，应对各类风险机制等。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1096" w:type="dxa"/>
            <w:vAlign w:val="center"/>
          </w:tcPr>
          <w:p>
            <w:pPr>
              <w:spacing w:line="320" w:lineRule="exact"/>
              <w:jc w:val="center"/>
              <w:rPr>
                <w:rFonts w:hint="eastAsia" w:ascii="宋体" w:hAnsi="宋体"/>
              </w:rPr>
            </w:pPr>
            <w:r>
              <w:rPr>
                <w:rFonts w:hint="eastAsia" w:ascii="宋体" w:hAnsi="宋体"/>
                <w:lang w:eastAsia="zh-CN"/>
              </w:rPr>
              <w:t>推荐单位</w:t>
            </w:r>
            <w:r>
              <w:rPr>
                <w:rFonts w:hint="eastAsia" w:ascii="宋体" w:hAnsi="宋体"/>
              </w:rPr>
              <w:t>意见</w:t>
            </w:r>
          </w:p>
        </w:tc>
        <w:tc>
          <w:tcPr>
            <w:tcW w:w="7575" w:type="dxa"/>
            <w:gridSpan w:val="20"/>
            <w:vAlign w:val="bottom"/>
          </w:tcPr>
          <w:p>
            <w:pPr>
              <w:spacing w:line="800" w:lineRule="exact"/>
              <w:jc w:val="center"/>
              <w:rPr>
                <w:rFonts w:hint="eastAsia" w:ascii="仿宋_GB2312"/>
                <w:sz w:val="24"/>
              </w:rPr>
            </w:pPr>
            <w:r>
              <w:rPr>
                <w:rFonts w:hint="eastAsia" w:ascii="仿宋_GB2312"/>
                <w:sz w:val="24"/>
                <w:lang w:val="en-US" w:eastAsia="zh-CN"/>
              </w:rPr>
              <w:t xml:space="preserve">         </w:t>
            </w:r>
            <w:r>
              <w:rPr>
                <w:rFonts w:hint="eastAsia" w:ascii="仿宋_GB2312"/>
                <w:sz w:val="24"/>
                <w:lang w:eastAsia="zh-CN"/>
              </w:rPr>
              <w:t>推荐</w:t>
            </w:r>
            <w:r>
              <w:rPr>
                <w:rFonts w:hint="eastAsia" w:ascii="仿宋_GB2312"/>
                <w:sz w:val="24"/>
              </w:rPr>
              <w:t>单位（公章）：</w:t>
            </w:r>
          </w:p>
          <w:p>
            <w:pPr>
              <w:spacing w:line="320" w:lineRule="exact"/>
              <w:jc w:val="center"/>
              <w:rPr>
                <w:rFonts w:ascii="宋体" w:hAnsi="宋体"/>
              </w:rPr>
            </w:pPr>
            <w:r>
              <w:rPr>
                <w:rFonts w:hint="eastAsia" w:ascii="仿宋_GB2312"/>
                <w:sz w:val="24"/>
                <w:lang w:val="en-US" w:eastAsia="zh-CN"/>
              </w:rPr>
              <w:t xml:space="preserve">                  </w:t>
            </w:r>
            <w:r>
              <w:rPr>
                <w:rFonts w:hint="eastAsia" w:ascii="仿宋_GB2312"/>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1096" w:type="dxa"/>
            <w:vAlign w:val="center"/>
          </w:tcPr>
          <w:p>
            <w:pPr>
              <w:spacing w:line="320" w:lineRule="exact"/>
              <w:jc w:val="center"/>
              <w:rPr>
                <w:rFonts w:hint="eastAsia" w:ascii="宋体" w:hAnsi="宋体" w:eastAsia="宋体"/>
                <w:lang w:eastAsia="zh-CN"/>
              </w:rPr>
            </w:pPr>
            <w:r>
              <w:rPr>
                <w:rFonts w:hint="eastAsia" w:ascii="宋体" w:hAnsi="宋体"/>
                <w:lang w:eastAsia="zh-CN"/>
              </w:rPr>
              <w:t>相关证明材料</w:t>
            </w:r>
          </w:p>
        </w:tc>
        <w:tc>
          <w:tcPr>
            <w:tcW w:w="7575" w:type="dxa"/>
            <w:gridSpan w:val="20"/>
            <w:vAlign w:val="center"/>
          </w:tcPr>
          <w:p>
            <w:pPr>
              <w:spacing w:line="320" w:lineRule="exact"/>
              <w:jc w:val="both"/>
              <w:rPr>
                <w:rFonts w:hint="eastAsia" w:ascii="宋体" w:hAnsi="宋体"/>
              </w:rPr>
            </w:pPr>
            <w:r>
              <w:rPr>
                <w:rFonts w:hint="eastAsia" w:ascii="宋体" w:hAnsi="宋体"/>
                <w:lang w:val="en-US" w:eastAsia="zh-CN"/>
              </w:rPr>
              <w:t>1.</w:t>
            </w:r>
            <w:r>
              <w:rPr>
                <w:rFonts w:hint="eastAsia" w:ascii="宋体" w:hAnsi="宋体"/>
              </w:rPr>
              <w:t>企业法人营业执照、国税、地税登记证副本</w:t>
            </w:r>
            <w:r>
              <w:rPr>
                <w:rFonts w:hint="eastAsia" w:ascii="宋体" w:hAnsi="宋体"/>
                <w:lang w:eastAsia="zh-CN"/>
              </w:rPr>
              <w:t>、银行信用等级证明</w:t>
            </w:r>
            <w:r>
              <w:rPr>
                <w:rFonts w:hint="eastAsia" w:ascii="宋体" w:hAnsi="宋体"/>
              </w:rPr>
              <w:t>复印件；</w:t>
            </w:r>
          </w:p>
          <w:p>
            <w:pPr>
              <w:spacing w:line="320" w:lineRule="exact"/>
              <w:jc w:val="both"/>
              <w:rPr>
                <w:rFonts w:hint="eastAsia" w:ascii="宋体" w:hAnsi="宋体"/>
                <w:lang w:eastAsia="zh-CN"/>
              </w:rPr>
            </w:pPr>
            <w:r>
              <w:rPr>
                <w:rFonts w:hint="eastAsia" w:ascii="宋体" w:hAnsi="宋体"/>
                <w:lang w:val="en-US" w:eastAsia="zh-CN"/>
              </w:rPr>
              <w:t>2.</w:t>
            </w:r>
            <w:r>
              <w:rPr>
                <w:rFonts w:hint="eastAsia" w:ascii="宋体" w:hAnsi="宋体"/>
              </w:rPr>
              <w:t>企业</w:t>
            </w:r>
            <w:r>
              <w:rPr>
                <w:rFonts w:hint="eastAsia" w:ascii="宋体" w:hAnsi="宋体"/>
                <w:lang w:eastAsia="zh-CN"/>
              </w:rPr>
              <w:t>主营产品市场占有率原件，</w:t>
            </w:r>
            <w:r>
              <w:rPr>
                <w:rFonts w:hint="eastAsia" w:ascii="宋体" w:hAnsi="宋体"/>
                <w:u w:val="none"/>
                <w:lang w:eastAsia="zh-CN"/>
              </w:rPr>
              <w:t>完税证明及相关财务报告复印件</w:t>
            </w:r>
            <w:r>
              <w:rPr>
                <w:rFonts w:hint="eastAsia" w:ascii="宋体" w:hAnsi="宋体"/>
                <w:lang w:eastAsia="zh-CN"/>
              </w:rPr>
              <w:t>；</w:t>
            </w:r>
          </w:p>
          <w:p>
            <w:pPr>
              <w:spacing w:line="320" w:lineRule="exact"/>
              <w:jc w:val="both"/>
              <w:rPr>
                <w:rFonts w:hint="eastAsia" w:ascii="宋体" w:hAnsi="宋体"/>
                <w:lang w:eastAsia="zh-CN"/>
              </w:rPr>
            </w:pPr>
            <w:r>
              <w:rPr>
                <w:rFonts w:hint="eastAsia" w:ascii="宋体" w:hAnsi="宋体"/>
                <w:lang w:val="en-US" w:eastAsia="zh-CN"/>
              </w:rPr>
              <w:t>3.</w:t>
            </w:r>
            <w:r>
              <w:rPr>
                <w:rFonts w:hint="eastAsia" w:ascii="宋体" w:hAnsi="宋体"/>
              </w:rPr>
              <w:t>近</w:t>
            </w:r>
            <w:r>
              <w:rPr>
                <w:rFonts w:hint="eastAsia" w:ascii="宋体" w:hAnsi="宋体"/>
                <w:lang w:val="en-US" w:eastAsia="zh-CN"/>
              </w:rPr>
              <w:t>3</w:t>
            </w:r>
            <w:r>
              <w:rPr>
                <w:rFonts w:hint="eastAsia" w:ascii="宋体" w:hAnsi="宋体"/>
              </w:rPr>
              <w:t>年获得的</w:t>
            </w:r>
            <w:r>
              <w:rPr>
                <w:rFonts w:hint="eastAsia" w:ascii="宋体" w:hAnsi="宋体"/>
                <w:lang w:eastAsia="zh-CN"/>
              </w:rPr>
              <w:t>有效专利、核心自主</w:t>
            </w:r>
            <w:r>
              <w:rPr>
                <w:rFonts w:hint="eastAsia" w:ascii="宋体" w:hAnsi="宋体"/>
              </w:rPr>
              <w:t>知识产权</w:t>
            </w:r>
            <w:r>
              <w:rPr>
                <w:rFonts w:hint="eastAsia" w:ascii="宋体" w:hAnsi="宋体"/>
                <w:lang w:eastAsia="zh-CN"/>
              </w:rPr>
              <w:t>相关证明材料及目录；</w:t>
            </w:r>
          </w:p>
          <w:p>
            <w:pPr>
              <w:spacing w:line="320" w:lineRule="exact"/>
              <w:jc w:val="both"/>
              <w:rPr>
                <w:rFonts w:hint="eastAsia" w:ascii="宋体" w:hAnsi="宋体"/>
              </w:rPr>
            </w:pPr>
            <w:r>
              <w:rPr>
                <w:rFonts w:hint="eastAsia" w:ascii="宋体" w:hAnsi="宋体"/>
                <w:lang w:val="en-US" w:eastAsia="zh-CN"/>
              </w:rPr>
              <w:t>4.</w:t>
            </w:r>
            <w:r>
              <w:rPr>
                <w:rFonts w:hint="eastAsia" w:ascii="宋体" w:hAnsi="宋体"/>
                <w:lang w:eastAsia="zh-CN"/>
              </w:rPr>
              <w:t>质量认证、质量荣誉、品牌荣誉等</w:t>
            </w:r>
            <w:r>
              <w:rPr>
                <w:rFonts w:hint="eastAsia" w:ascii="宋体" w:hAnsi="宋体"/>
              </w:rPr>
              <w:t>相关证明材料</w:t>
            </w:r>
            <w:r>
              <w:rPr>
                <w:rFonts w:hint="eastAsia" w:ascii="宋体" w:hAnsi="宋体"/>
                <w:lang w:eastAsia="zh-CN"/>
              </w:rPr>
              <w:t>及目录</w:t>
            </w:r>
            <w:r>
              <w:rPr>
                <w:rFonts w:hint="eastAsia" w:ascii="宋体" w:hAnsi="宋体"/>
              </w:rPr>
              <w:t>；</w:t>
            </w:r>
          </w:p>
          <w:p>
            <w:pPr>
              <w:spacing w:line="320" w:lineRule="exact"/>
              <w:jc w:val="both"/>
              <w:rPr>
                <w:rFonts w:ascii="宋体" w:hAnsi="宋体"/>
              </w:rPr>
            </w:pPr>
            <w:r>
              <w:rPr>
                <w:rFonts w:hint="eastAsia" w:ascii="宋体" w:hAnsi="宋体"/>
                <w:lang w:val="en-US" w:eastAsia="zh-CN"/>
              </w:rPr>
              <w:t>5.</w:t>
            </w:r>
            <w:r>
              <w:rPr>
                <w:rFonts w:hint="eastAsia" w:ascii="宋体" w:hAnsi="宋体"/>
              </w:rPr>
              <w:t>其它企业认为须提供的材料。</w:t>
            </w:r>
          </w:p>
        </w:tc>
      </w:tr>
    </w:tbl>
    <w:p>
      <w:pPr>
        <w:rPr>
          <w:rFonts w:hint="eastAsia" w:ascii="仿宋_GB2312" w:hAnsi="仿宋_GB2312" w:eastAsia="仿宋_GB2312" w:cs="仿宋_GB2312"/>
          <w:sz w:val="13"/>
          <w:szCs w:val="13"/>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证</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明</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工业和信息化部产业政策司、中国工业经济联合会：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根据制造业单项冠军遴选条件要求，现就XXX公司XXX产品市场占有率相关情况提供证明如下：</w:t>
      </w:r>
    </w:p>
    <w:tbl>
      <w:tblPr>
        <w:tblStyle w:val="14"/>
        <w:tblW w:w="87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945"/>
        <w:gridCol w:w="1080"/>
        <w:gridCol w:w="1455"/>
        <w:gridCol w:w="6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spacing w:before="0" w:beforeLines="0" w:after="0" w:afterLines="0"/>
              <w:jc w:val="center"/>
              <w:rPr>
                <w:rFonts w:hint="eastAsia" w:ascii="宋体" w:hAnsi="宋体"/>
                <w:sz w:val="21"/>
                <w:szCs w:val="21"/>
                <w:lang w:eastAsia="zh-CN"/>
              </w:rPr>
            </w:pPr>
            <w:r>
              <w:rPr>
                <w:rFonts w:hint="eastAsia" w:ascii="黑体" w:hAnsi="黑体" w:eastAsia="黑体" w:cs="黑体"/>
                <w:b w:val="0"/>
                <w:bCs w:val="0"/>
                <w:sz w:val="24"/>
                <w:szCs w:val="24"/>
                <w:lang w:eastAsia="zh-CN"/>
              </w:rPr>
              <w:t>产品准确名称</w:t>
            </w:r>
            <w:r>
              <w:rPr>
                <w:rFonts w:hint="eastAsia" w:ascii="宋体" w:hAnsi="宋体" w:eastAsia="黑体"/>
                <w:sz w:val="21"/>
                <w:szCs w:val="21"/>
                <w:vertAlign w:val="superscript"/>
                <w:lang w:val="en-US" w:eastAsia="zh-CN"/>
              </w:rPr>
              <w:t>1</w:t>
            </w:r>
          </w:p>
        </w:tc>
        <w:tc>
          <w:tcPr>
            <w:tcW w:w="5985" w:type="dxa"/>
            <w:gridSpan w:val="5"/>
            <w:vAlign w:val="center"/>
          </w:tcPr>
          <w:p>
            <w:pPr>
              <w:spacing w:before="0" w:beforeLines="0" w:after="0" w:afterLines="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Merge w:val="restart"/>
            <w:vAlign w:val="center"/>
          </w:tcPr>
          <w:p>
            <w:pPr>
              <w:spacing w:before="0" w:beforeLines="0" w:after="0" w:afterLines="0"/>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产品类别</w:t>
            </w:r>
          </w:p>
          <w:p>
            <w:pPr>
              <w:spacing w:before="0" w:beforeLines="0" w:after="0" w:afterLines="0"/>
              <w:jc w:val="center"/>
              <w:rPr>
                <w:rFonts w:hint="eastAsia" w:asciiTheme="minorEastAsia" w:hAnsiTheme="minorEastAsia" w:eastAsia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w:t>
            </w:r>
            <w:r>
              <w:rPr>
                <w:rFonts w:hint="eastAsia" w:asciiTheme="minorEastAsia" w:hAnsiTheme="minorEastAsia" w:cstheme="minorEastAsia"/>
                <w:sz w:val="21"/>
                <w:szCs w:val="21"/>
                <w:u w:val="none" w:color="auto"/>
                <w:lang w:val="en-US" w:eastAsia="zh-CN"/>
              </w:rPr>
              <w:t>根据</w:t>
            </w:r>
            <w:r>
              <w:rPr>
                <w:rFonts w:hint="eastAsia" w:asciiTheme="minorEastAsia" w:hAnsiTheme="minorEastAsia" w:eastAsiaTheme="minorEastAsia" w:cstheme="minorEastAsia"/>
                <w:sz w:val="21"/>
                <w:szCs w:val="21"/>
                <w:u w:val="none" w:color="auto"/>
                <w:lang w:val="en-US" w:eastAsia="zh-CN"/>
              </w:rPr>
              <w:t>产品准确名称</w:t>
            </w:r>
            <w:r>
              <w:rPr>
                <w:rFonts w:hint="eastAsia" w:asciiTheme="minorEastAsia" w:hAnsiTheme="minorEastAsia" w:cstheme="minorEastAsia"/>
                <w:sz w:val="21"/>
                <w:szCs w:val="21"/>
                <w:u w:val="none" w:color="auto"/>
                <w:lang w:val="en-US" w:eastAsia="zh-CN"/>
              </w:rPr>
              <w:t>与</w:t>
            </w:r>
          </w:p>
          <w:p>
            <w:pPr>
              <w:spacing w:before="0" w:beforeLines="0" w:after="0" w:afterLines="0"/>
              <w:jc w:val="center"/>
              <w:rPr>
                <w:rFonts w:hint="eastAsia" w:asciiTheme="minorEastAsia" w:hAnsiTheme="minorEastAsia" w:cstheme="minorEastAsia"/>
                <w:sz w:val="21"/>
                <w:szCs w:val="21"/>
                <w:u w:val="none" w:color="auto"/>
                <w:lang w:val="en-US" w:eastAsia="zh-CN"/>
              </w:rPr>
            </w:pPr>
            <w:r>
              <w:rPr>
                <w:rFonts w:hint="eastAsia" w:asciiTheme="minorEastAsia" w:hAnsiTheme="minorEastAsia" w:eastAsiaTheme="minorEastAsia" w:cstheme="minorEastAsia"/>
                <w:sz w:val="21"/>
                <w:szCs w:val="21"/>
                <w:u w:val="none" w:color="auto"/>
                <w:lang w:val="en-US" w:eastAsia="zh-CN"/>
              </w:rPr>
              <w:t>《统计用产品分类目录</w:t>
            </w:r>
            <w:r>
              <w:rPr>
                <w:rFonts w:hint="eastAsia" w:asciiTheme="minorEastAsia" w:hAnsiTheme="minorEastAsia" w:cstheme="minorEastAsia"/>
                <w:sz w:val="21"/>
                <w:szCs w:val="21"/>
                <w:u w:val="none" w:color="auto"/>
                <w:lang w:val="en-US" w:eastAsia="zh-CN"/>
              </w:rPr>
              <w:t>》</w:t>
            </w:r>
          </w:p>
          <w:p>
            <w:pPr>
              <w:spacing w:before="0" w:beforeLines="0" w:after="0" w:afterLines="0"/>
              <w:jc w:val="center"/>
              <w:rPr>
                <w:rFonts w:hint="eastAsia" w:ascii="黑体" w:hAnsi="黑体" w:eastAsia="黑体" w:cs="黑体"/>
                <w:b w:val="0"/>
                <w:bCs w:val="0"/>
                <w:sz w:val="24"/>
                <w:szCs w:val="24"/>
                <w:lang w:eastAsia="zh-CN"/>
              </w:rPr>
            </w:pPr>
            <w:r>
              <w:rPr>
                <w:rFonts w:hint="eastAsia" w:asciiTheme="minorEastAsia" w:hAnsiTheme="minorEastAsia" w:cstheme="minorEastAsia"/>
                <w:sz w:val="21"/>
                <w:szCs w:val="21"/>
                <w:u w:val="none" w:color="auto"/>
                <w:lang w:val="en-US" w:eastAsia="zh-CN"/>
              </w:rPr>
              <w:t>类别是否</w:t>
            </w:r>
            <w:r>
              <w:rPr>
                <w:rFonts w:hint="eastAsia" w:asciiTheme="minorEastAsia" w:hAnsiTheme="minorEastAsia" w:eastAsiaTheme="minorEastAsia" w:cstheme="minorEastAsia"/>
                <w:sz w:val="21"/>
                <w:szCs w:val="21"/>
                <w:u w:val="none" w:color="auto"/>
                <w:lang w:val="en-US" w:eastAsia="zh-CN"/>
              </w:rPr>
              <w:t>对应</w:t>
            </w:r>
            <w:r>
              <w:rPr>
                <w:rFonts w:hint="eastAsia" w:asciiTheme="minorEastAsia" w:hAnsiTheme="minorEastAsia" w:cstheme="minorEastAsia"/>
                <w:sz w:val="21"/>
                <w:szCs w:val="21"/>
                <w:u w:val="none" w:color="auto"/>
                <w:lang w:val="en-US" w:eastAsia="zh-CN"/>
              </w:rPr>
              <w:t>选择填写</w:t>
            </w:r>
            <w:r>
              <w:rPr>
                <w:rFonts w:hint="eastAsia" w:ascii="黑体" w:hAnsi="黑体" w:eastAsia="黑体" w:cs="黑体"/>
                <w:b w:val="0"/>
                <w:bCs w:val="0"/>
                <w:sz w:val="24"/>
                <w:szCs w:val="24"/>
                <w:lang w:eastAsia="zh-CN"/>
              </w:rPr>
              <w:t>）</w:t>
            </w:r>
          </w:p>
        </w:tc>
        <w:tc>
          <w:tcPr>
            <w:tcW w:w="945" w:type="dxa"/>
            <w:vAlign w:val="center"/>
          </w:tcPr>
          <w:p>
            <w:pPr>
              <w:spacing w:before="0" w:beforeLines="0" w:after="0" w:afterLines="0"/>
              <w:jc w:val="center"/>
              <w:rPr>
                <w:rFonts w:hint="eastAsia" w:ascii="宋体" w:hAnsi="宋体" w:eastAsiaTheme="minorEastAsia"/>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是</w:t>
            </w:r>
          </w:p>
        </w:tc>
        <w:tc>
          <w:tcPr>
            <w:tcW w:w="2535" w:type="dxa"/>
            <w:gridSpan w:val="2"/>
            <w:vAlign w:val="center"/>
          </w:tcPr>
          <w:p>
            <w:pPr>
              <w:spacing w:before="0" w:beforeLines="0" w:after="0" w:afterLines="0"/>
              <w:jc w:val="center"/>
              <w:rPr>
                <w:rFonts w:hint="eastAsia" w:ascii="楷体_GB2312" w:hAnsi="楷体_GB2312" w:eastAsia="楷体_GB2312" w:cs="楷体_GB2312"/>
                <w:sz w:val="24"/>
                <w:szCs w:val="24"/>
                <w:u w:val="none" w:color="auto"/>
                <w:lang w:eastAsia="zh-CN"/>
              </w:rPr>
            </w:pPr>
            <w:r>
              <w:rPr>
                <w:rFonts w:hint="eastAsia" w:asciiTheme="minorEastAsia" w:hAnsiTheme="minorEastAsia" w:cstheme="minorEastAsia"/>
                <w:sz w:val="21"/>
                <w:szCs w:val="21"/>
                <w:u w:val="none" w:color="auto"/>
                <w:lang w:val="en-US" w:eastAsia="zh-CN"/>
              </w:rPr>
              <w:t>对应的</w:t>
            </w:r>
            <w:r>
              <w:rPr>
                <w:rFonts w:hint="eastAsia" w:asciiTheme="minorEastAsia" w:hAnsiTheme="minorEastAsia" w:eastAsiaTheme="minorEastAsia" w:cstheme="minorEastAsia"/>
                <w:sz w:val="21"/>
                <w:szCs w:val="21"/>
                <w:u w:val="none" w:color="auto"/>
                <w:lang w:val="en-US" w:eastAsia="zh-CN"/>
              </w:rPr>
              <w:t>8位或10位代码</w:t>
            </w:r>
            <w:r>
              <w:rPr>
                <w:rFonts w:hint="eastAsia" w:ascii="宋体" w:hAnsi="宋体" w:eastAsia="黑体"/>
                <w:sz w:val="21"/>
                <w:szCs w:val="21"/>
                <w:vertAlign w:val="superscript"/>
                <w:lang w:val="en-US" w:eastAsia="zh-CN"/>
              </w:rPr>
              <w:t>2</w:t>
            </w:r>
          </w:p>
        </w:tc>
        <w:tc>
          <w:tcPr>
            <w:tcW w:w="2505" w:type="dxa"/>
            <w:gridSpan w:val="2"/>
            <w:vAlign w:val="center"/>
          </w:tcPr>
          <w:p>
            <w:pPr>
              <w:spacing w:before="0" w:beforeLines="0" w:after="0" w:afterLines="0"/>
              <w:jc w:val="both"/>
              <w:rPr>
                <w:rFonts w:hint="eastAsia" w:asciiTheme="minorEastAsia" w:hAnsiTheme="minorEastAsia" w:cstheme="minorEastAsia"/>
                <w:sz w:val="21"/>
                <w:szCs w:val="21"/>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Merge w:val="continue"/>
            <w:vAlign w:val="center"/>
          </w:tcPr>
          <w:p>
            <w:pPr>
              <w:spacing w:before="0" w:beforeLines="0" w:after="0" w:afterLines="0"/>
              <w:jc w:val="center"/>
              <w:rPr>
                <w:rFonts w:hint="eastAsia" w:ascii="宋体" w:hAnsi="宋体"/>
                <w:sz w:val="21"/>
                <w:szCs w:val="21"/>
                <w:lang w:eastAsia="zh-CN"/>
              </w:rPr>
            </w:pPr>
          </w:p>
        </w:tc>
        <w:tc>
          <w:tcPr>
            <w:tcW w:w="945" w:type="dxa"/>
            <w:vMerge w:val="restart"/>
            <w:vAlign w:val="center"/>
          </w:tcPr>
          <w:p>
            <w:pPr>
              <w:spacing w:before="0" w:beforeLines="0" w:after="0" w:afterLines="0"/>
              <w:jc w:val="center"/>
              <w:rPr>
                <w:rFonts w:hint="eastAsia" w:ascii="宋体" w:hAnsi="宋体"/>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宋体" w:hAnsi="宋体"/>
                <w:lang w:eastAsia="zh-CN"/>
              </w:rPr>
              <w:t>否</w:t>
            </w:r>
          </w:p>
        </w:tc>
        <w:tc>
          <w:tcPr>
            <w:tcW w:w="2535" w:type="dxa"/>
            <w:gridSpan w:val="2"/>
            <w:vMerge w:val="restart"/>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r>
              <w:rPr>
                <w:rFonts w:hint="eastAsia" w:asciiTheme="minorEastAsia" w:hAnsiTheme="minorEastAsia" w:cstheme="minorEastAsia"/>
                <w:sz w:val="21"/>
                <w:szCs w:val="21"/>
                <w:u w:val="none" w:color="auto"/>
                <w:lang w:eastAsia="zh-CN"/>
              </w:rPr>
              <w:t>是否符合行业惯例分类</w:t>
            </w:r>
            <w:r>
              <w:rPr>
                <w:rFonts w:hint="eastAsia" w:asciiTheme="minorEastAsia" w:hAnsiTheme="minorEastAsia" w:eastAsiaTheme="minorEastAsia" w:cstheme="minorEastAsia"/>
                <w:sz w:val="21"/>
                <w:szCs w:val="21"/>
                <w:u w:val="none" w:color="auto"/>
                <w:vertAlign w:val="superscript"/>
                <w:lang w:val="en-US" w:eastAsia="zh-CN"/>
              </w:rPr>
              <w:t>3</w:t>
            </w:r>
          </w:p>
        </w:tc>
        <w:tc>
          <w:tcPr>
            <w:tcW w:w="2505" w:type="dxa"/>
            <w:gridSpan w:val="2"/>
            <w:vAlign w:val="center"/>
          </w:tcPr>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宋体" w:hAnsi="宋体"/>
              </w:rPr>
              <w:t xml:space="preserve"> </w:t>
            </w:r>
            <w:r>
              <w:rPr>
                <w:rFonts w:hint="eastAsia" w:asciiTheme="minorEastAsia" w:hAnsiTheme="minorEastAsia" w:cstheme="minorEastAsia"/>
                <w:sz w:val="21"/>
                <w:szCs w:val="21"/>
                <w:u w:val="none" w:color="auto"/>
                <w:lang w:eastAsia="zh-CN"/>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2760" w:type="dxa"/>
            <w:vMerge w:val="continue"/>
            <w:vAlign w:val="center"/>
          </w:tcPr>
          <w:p>
            <w:pPr>
              <w:spacing w:before="0" w:beforeLines="0" w:after="0" w:afterLines="0"/>
              <w:jc w:val="center"/>
              <w:rPr>
                <w:rFonts w:hint="eastAsia" w:ascii="宋体" w:hAnsi="宋体"/>
                <w:sz w:val="21"/>
                <w:szCs w:val="21"/>
                <w:lang w:eastAsia="zh-CN"/>
              </w:rPr>
            </w:pPr>
          </w:p>
        </w:tc>
        <w:tc>
          <w:tcPr>
            <w:tcW w:w="945" w:type="dxa"/>
            <w:vMerge w:val="continue"/>
            <w:vAlign w:val="center"/>
          </w:tcPr>
          <w:p>
            <w:pPr>
              <w:spacing w:before="0" w:beforeLines="0" w:after="0" w:afterLines="0"/>
              <w:jc w:val="center"/>
              <w:rPr>
                <w:rFonts w:hint="eastAsia" w:ascii="楷体_GB2312" w:hAnsi="楷体_GB2312" w:eastAsia="楷体_GB2312" w:cs="楷体_GB2312"/>
                <w:sz w:val="24"/>
                <w:szCs w:val="24"/>
                <w:u w:val="none" w:color="auto"/>
              </w:rPr>
            </w:pPr>
          </w:p>
        </w:tc>
        <w:tc>
          <w:tcPr>
            <w:tcW w:w="2535" w:type="dxa"/>
            <w:gridSpan w:val="2"/>
            <w:vMerge w:val="continue"/>
            <w:vAlign w:val="center"/>
          </w:tcPr>
          <w:p>
            <w:pPr>
              <w:spacing w:before="0" w:beforeLines="0" w:after="0" w:afterLines="0"/>
              <w:jc w:val="center"/>
              <w:rPr>
                <w:rFonts w:hint="eastAsia" w:asciiTheme="minorEastAsia" w:hAnsiTheme="minorEastAsia" w:eastAsiaTheme="minorEastAsia" w:cstheme="minorEastAsia"/>
                <w:sz w:val="21"/>
                <w:szCs w:val="21"/>
                <w:u w:val="none" w:color="auto"/>
                <w:lang w:eastAsia="zh-CN"/>
              </w:rPr>
            </w:pPr>
          </w:p>
        </w:tc>
        <w:tc>
          <w:tcPr>
            <w:tcW w:w="2505" w:type="dxa"/>
            <w:gridSpan w:val="2"/>
            <w:vAlign w:val="center"/>
          </w:tcPr>
          <w:p>
            <w:pPr>
              <w:spacing w:before="0" w:beforeLines="0" w:after="0" w:afterLines="0"/>
              <w:jc w:val="both"/>
              <w:rPr>
                <w:rFonts w:hint="eastAsia" w:asciiTheme="minorEastAsia" w:hAnsiTheme="minorEastAsia" w:cstheme="minorEastAsia"/>
                <w:sz w:val="21"/>
                <w:szCs w:val="21"/>
                <w:u w:val="none" w:color="auto"/>
                <w:lang w:eastAsia="zh-CN"/>
              </w:rPr>
            </w:pPr>
            <w:r>
              <w:rPr>
                <w:rFonts w:hint="eastAsia" w:ascii="楷体_GB2312" w:hAnsi="楷体_GB2312" w:eastAsia="楷体_GB2312" w:cs="楷体_GB2312"/>
                <w:sz w:val="24"/>
                <w:szCs w:val="24"/>
                <w:u w:val="none" w:color="auto"/>
              </w:rPr>
              <w:t>□</w:t>
            </w:r>
            <w:r>
              <w:rPr>
                <w:rFonts w:hint="eastAsia" w:ascii="楷体_GB2312" w:hAnsi="楷体_GB2312" w:eastAsia="楷体_GB2312" w:cs="楷体_GB2312"/>
                <w:sz w:val="24"/>
                <w:szCs w:val="24"/>
                <w:u w:val="none" w:color="auto"/>
                <w:lang w:val="en-US" w:eastAsia="zh-CN"/>
              </w:rPr>
              <w:t xml:space="preserve"> </w:t>
            </w:r>
            <w:r>
              <w:rPr>
                <w:rFonts w:hint="eastAsia" w:asciiTheme="minorEastAsia" w:hAnsiTheme="minorEastAsia" w:cstheme="minorEastAsia"/>
                <w:sz w:val="21"/>
                <w:szCs w:val="21"/>
                <w:u w:val="none" w:color="auto"/>
                <w:lang w:eastAsia="zh-CN"/>
              </w:rPr>
              <w:t>产品过于细分，不符</w:t>
            </w:r>
          </w:p>
          <w:p>
            <w:pPr>
              <w:spacing w:before="0" w:beforeLines="0" w:after="0" w:afterLines="0"/>
              <w:jc w:val="both"/>
              <w:rPr>
                <w:rFonts w:hint="eastAsia" w:asciiTheme="minorEastAsia" w:hAnsiTheme="minorEastAsia" w:eastAsiaTheme="minorEastAsia" w:cstheme="minorEastAsia"/>
                <w:sz w:val="21"/>
                <w:szCs w:val="21"/>
                <w:u w:val="none" w:color="auto"/>
                <w:lang w:eastAsia="zh-CN"/>
              </w:rPr>
            </w:pPr>
            <w:r>
              <w:rPr>
                <w:rFonts w:hint="eastAsia" w:asciiTheme="minorEastAsia" w:hAnsiTheme="minorEastAsia" w:cstheme="minorEastAsia"/>
                <w:sz w:val="21"/>
                <w:szCs w:val="21"/>
                <w:u w:val="none" w:color="auto"/>
                <w:lang w:val="en-US" w:eastAsia="zh-CN"/>
              </w:rPr>
              <w:t xml:space="preserve">   </w:t>
            </w:r>
            <w:r>
              <w:rPr>
                <w:rFonts w:hint="eastAsia" w:asciiTheme="minorEastAsia" w:hAnsiTheme="minorEastAsia" w:cstheme="minorEastAsia"/>
                <w:sz w:val="21"/>
                <w:szCs w:val="21"/>
                <w:u w:val="none" w:color="auto"/>
                <w:lang w:eastAsia="zh-CN"/>
              </w:rPr>
              <w:t>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市场占有率相关数据</w:t>
            </w:r>
            <w:r>
              <w:rPr>
                <w:rFonts w:hint="eastAsia" w:ascii="宋体" w:hAnsi="宋体" w:eastAsia="黑体"/>
                <w:sz w:val="21"/>
                <w:szCs w:val="21"/>
                <w:vertAlign w:val="superscript"/>
                <w:lang w:val="en-US" w:eastAsia="zh-CN"/>
              </w:rPr>
              <w:t>4</w:t>
            </w:r>
          </w:p>
        </w:tc>
        <w:tc>
          <w:tcPr>
            <w:tcW w:w="2025" w:type="dxa"/>
            <w:gridSpan w:val="2"/>
            <w:vAlign w:val="center"/>
          </w:tcPr>
          <w:p>
            <w:pPr>
              <w:spacing w:before="0" w:beforeLines="0" w:after="0" w:afterLines="0"/>
              <w:jc w:val="center"/>
              <w:rPr>
                <w:rFonts w:hint="eastAsia" w:ascii="宋体" w:hAnsi="宋体"/>
                <w:sz w:val="21"/>
                <w:szCs w:val="21"/>
              </w:rPr>
            </w:pPr>
            <w:r>
              <w:rPr>
                <w:rFonts w:hint="eastAsia" w:ascii="宋体" w:hAnsi="宋体"/>
                <w:sz w:val="21"/>
                <w:szCs w:val="21"/>
                <w:lang w:val="en-US" w:eastAsia="zh-CN"/>
              </w:rPr>
              <w:t>2015年</w:t>
            </w:r>
          </w:p>
        </w:tc>
        <w:tc>
          <w:tcPr>
            <w:tcW w:w="2055" w:type="dxa"/>
            <w:gridSpan w:val="2"/>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2016年</w:t>
            </w:r>
          </w:p>
        </w:tc>
        <w:tc>
          <w:tcPr>
            <w:tcW w:w="1905" w:type="dxa"/>
            <w:vAlign w:val="center"/>
          </w:tcPr>
          <w:p>
            <w:pPr>
              <w:spacing w:before="0" w:beforeLines="0" w:after="0" w:afterLines="0"/>
              <w:jc w:val="center"/>
              <w:rPr>
                <w:rFonts w:hint="eastAsia" w:ascii="宋体" w:hAnsi="宋体"/>
              </w:rPr>
            </w:pPr>
            <w:r>
              <w:rPr>
                <w:rFonts w:hint="eastAsia" w:ascii="宋体" w:hAnsi="宋体"/>
                <w:sz w:val="21"/>
                <w:szCs w:val="21"/>
                <w:lang w:val="en-US" w:eastAsia="zh-CN"/>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spacing w:before="0" w:beforeLines="0" w:after="0" w:afterLines="0"/>
              <w:jc w:val="center"/>
              <w:rPr>
                <w:rFonts w:hint="eastAsia" w:ascii="宋体" w:hAnsi="宋体"/>
                <w:sz w:val="21"/>
                <w:szCs w:val="21"/>
              </w:rPr>
            </w:pPr>
            <w:r>
              <w:rPr>
                <w:rFonts w:hint="eastAsia" w:ascii="宋体" w:hAnsi="宋体"/>
                <w:lang w:eastAsia="zh-CN"/>
              </w:rPr>
              <w:t>全球市场占有率和排名</w:t>
            </w:r>
          </w:p>
        </w:tc>
        <w:tc>
          <w:tcPr>
            <w:tcW w:w="2025" w:type="dxa"/>
            <w:gridSpan w:val="2"/>
            <w:vAlign w:val="center"/>
          </w:tcPr>
          <w:p>
            <w:pPr>
              <w:spacing w:before="0" w:beforeLines="0" w:after="0" w:afterLines="0"/>
              <w:jc w:val="center"/>
              <w:rPr>
                <w:rFonts w:hint="eastAsia" w:ascii="宋体" w:hAnsi="宋体"/>
                <w:sz w:val="21"/>
                <w:szCs w:val="21"/>
              </w:rPr>
            </w:pPr>
            <w:r>
              <w:rPr>
                <w:rFonts w:hint="eastAsia" w:ascii="宋体" w:hAnsi="宋体"/>
                <w:lang w:val="en-US" w:eastAsia="zh-CN"/>
              </w:rPr>
              <w:t>　 %,（　）</w:t>
            </w:r>
          </w:p>
        </w:tc>
        <w:tc>
          <w:tcPr>
            <w:tcW w:w="2055" w:type="dxa"/>
            <w:gridSpan w:val="2"/>
            <w:vAlign w:val="center"/>
          </w:tcPr>
          <w:p>
            <w:pPr>
              <w:spacing w:before="0" w:beforeLines="0" w:after="0" w:afterLines="0"/>
              <w:jc w:val="center"/>
              <w:rPr>
                <w:rFonts w:hint="eastAsia" w:ascii="宋体" w:hAnsi="宋体"/>
              </w:rPr>
            </w:pPr>
            <w:r>
              <w:rPr>
                <w:rFonts w:hint="eastAsia" w:ascii="宋体" w:hAnsi="宋体"/>
                <w:lang w:val="en-US" w:eastAsia="zh-CN"/>
              </w:rPr>
              <w:t xml:space="preserve"> 　%,（　）</w:t>
            </w:r>
          </w:p>
        </w:tc>
        <w:tc>
          <w:tcPr>
            <w:tcW w:w="1905" w:type="dxa"/>
            <w:vAlign w:val="center"/>
          </w:tcPr>
          <w:p>
            <w:pPr>
              <w:spacing w:before="0" w:beforeLines="0" w:after="0" w:afterLines="0"/>
              <w:jc w:val="center"/>
              <w:rPr>
                <w:rFonts w:hint="eastAsia" w:ascii="宋体" w:hAnsi="宋体"/>
              </w:rPr>
            </w:pPr>
            <w:r>
              <w:rPr>
                <w:rFonts w:hint="eastAsia" w:ascii="宋体" w:hAnsi="宋体"/>
                <w:lang w:val="en-US" w:eastAsia="zh-CN"/>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spacing w:before="0" w:beforeLines="0" w:after="0" w:afterLines="0"/>
              <w:jc w:val="center"/>
              <w:rPr>
                <w:rFonts w:hint="eastAsia" w:ascii="宋体" w:hAnsi="宋体"/>
                <w:lang w:val="en-US" w:eastAsia="zh-CN"/>
              </w:rPr>
            </w:pPr>
            <w:r>
              <w:rPr>
                <w:rFonts w:hint="eastAsia" w:ascii="宋体" w:hAnsi="宋体"/>
                <w:lang w:eastAsia="zh-CN"/>
              </w:rPr>
              <w:t>国内市场占有率和排名</w:t>
            </w:r>
          </w:p>
        </w:tc>
        <w:tc>
          <w:tcPr>
            <w:tcW w:w="2025" w:type="dxa"/>
            <w:gridSpan w:val="2"/>
            <w:textDirection w:val="lrTb"/>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　）</w:t>
            </w:r>
          </w:p>
        </w:tc>
        <w:tc>
          <w:tcPr>
            <w:tcW w:w="2055" w:type="dxa"/>
            <w:gridSpan w:val="2"/>
            <w:textDirection w:val="lrTb"/>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　）</w:t>
            </w:r>
          </w:p>
        </w:tc>
        <w:tc>
          <w:tcPr>
            <w:tcW w:w="1905" w:type="dxa"/>
            <w:textDirection w:val="lrTb"/>
            <w:vAlign w:val="center"/>
          </w:tcPr>
          <w:p>
            <w:pPr>
              <w:spacing w:before="0" w:beforeLines="0" w:after="0" w:afterLines="0"/>
              <w:jc w:val="center"/>
              <w:rPr>
                <w:rFonts w:hint="eastAsia" w:ascii="宋体" w:hAnsi="宋体"/>
                <w:lang w:val="en-US" w:eastAsia="zh-CN"/>
              </w:rPr>
            </w:pPr>
            <w:r>
              <w:rPr>
                <w:rFonts w:hint="eastAsia" w:ascii="宋体" w:hAnsi="宋体"/>
                <w:lang w:val="en-US" w:eastAsia="zh-CN"/>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2760" w:type="dxa"/>
            <w:vAlign w:val="center"/>
          </w:tcPr>
          <w:p>
            <w:pPr>
              <w:spacing w:before="0" w:beforeLines="0" w:after="0" w:afterLines="0"/>
              <w:jc w:val="center"/>
              <w:rPr>
                <w:rFonts w:hint="eastAsia" w:ascii="宋体" w:hAnsi="宋体"/>
                <w:sz w:val="21"/>
                <w:szCs w:val="21"/>
                <w:lang w:val="en-US" w:eastAsia="zh-CN"/>
              </w:rPr>
            </w:pPr>
            <w:r>
              <w:rPr>
                <w:rFonts w:hint="eastAsia" w:ascii="黑体" w:hAnsi="黑体" w:eastAsia="黑体" w:cs="黑体"/>
                <w:b w:val="0"/>
                <w:bCs w:val="0"/>
                <w:sz w:val="24"/>
                <w:szCs w:val="24"/>
                <w:lang w:val="en-US" w:eastAsia="zh-CN"/>
              </w:rPr>
              <w:t>备  注</w:t>
            </w:r>
          </w:p>
        </w:tc>
        <w:tc>
          <w:tcPr>
            <w:tcW w:w="5985" w:type="dxa"/>
            <w:gridSpan w:val="5"/>
            <w:textDirection w:val="lrTb"/>
            <w:vAlign w:val="center"/>
          </w:tcPr>
          <w:p>
            <w:pPr>
              <w:spacing w:before="0" w:beforeLines="0" w:after="0" w:afterLines="0"/>
              <w:jc w:val="left"/>
              <w:rPr>
                <w:rFonts w:hint="eastAsia" w:ascii="宋体" w:hAnsi="宋体"/>
                <w:lang w:val="en-US" w:eastAsia="zh-CN"/>
              </w:rPr>
            </w:pPr>
            <w:r>
              <w:rPr>
                <w:rFonts w:hint="eastAsia" w:ascii="宋体" w:hAnsi="宋体"/>
                <w:lang w:val="en-US" w:eastAsia="zh-CN"/>
              </w:rPr>
              <w:t>请说明市场占有率是按产品销售收入金额计算或按产品销售数量计算。其他情况可作简要说明。</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both"/>
        <w:textAlignment w:val="auto"/>
        <w:outlineLvl w:val="9"/>
        <w:rPr>
          <w:rFonts w:hint="eastAsia" w:ascii="宋体" w:hAnsi="宋体"/>
          <w:sz w:val="21"/>
          <w:szCs w:val="21"/>
          <w:lang w:val="en-US" w:eastAsia="zh-CN"/>
        </w:rPr>
      </w:pPr>
      <w:r>
        <w:rPr>
          <w:rFonts w:hint="eastAsia" w:ascii="宋体" w:hAnsi="宋体"/>
          <w:lang w:val="en-US" w:eastAsia="zh-CN"/>
        </w:rPr>
        <w:t>注：</w:t>
      </w:r>
      <w:r>
        <w:rPr>
          <w:rFonts w:hint="eastAsia" w:ascii="宋体" w:hAnsi="宋体"/>
          <w:sz w:val="21"/>
          <w:szCs w:val="21"/>
          <w:lang w:val="en-US" w:eastAsia="zh-CN"/>
        </w:rPr>
        <w:t>1.填写产品的准确规范名称。</w:t>
      </w:r>
    </w:p>
    <w:p>
      <w:pPr>
        <w:keepNext w:val="0"/>
        <w:keepLines w:val="0"/>
        <w:pageBreakBefore w:val="0"/>
        <w:widowControl w:val="0"/>
        <w:numPr>
          <w:ilvl w:val="0"/>
          <w:numId w:val="3"/>
        </w:numPr>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可直接对应国家统计局</w:t>
      </w:r>
      <w:r>
        <w:rPr>
          <w:rFonts w:hint="eastAsia" w:ascii="宋体" w:hAnsi="宋体"/>
          <w:sz w:val="21"/>
          <w:szCs w:val="21"/>
          <w:lang w:eastAsia="zh-CN"/>
        </w:rPr>
        <w:t>《统计用产品分类目录》第四级或第五级产品类别的，填写相应的</w:t>
      </w:r>
      <w:r>
        <w:rPr>
          <w:rFonts w:hint="eastAsia" w:ascii="宋体" w:hAnsi="宋体"/>
          <w:sz w:val="21"/>
          <w:szCs w:val="21"/>
          <w:lang w:val="en-US" w:eastAsia="zh-CN"/>
        </w:rPr>
        <w:t>8位或10位代码。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3.无法对应《</w:t>
      </w:r>
      <w:r>
        <w:rPr>
          <w:rFonts w:hint="eastAsia" w:ascii="宋体" w:hAnsi="宋体"/>
          <w:sz w:val="21"/>
          <w:szCs w:val="21"/>
          <w:lang w:eastAsia="zh-CN"/>
        </w:rPr>
        <w:t>统计用产品分类</w:t>
      </w:r>
      <w:r>
        <w:rPr>
          <w:rFonts w:hint="eastAsia" w:ascii="宋体" w:hAnsi="宋体"/>
          <w:sz w:val="21"/>
          <w:szCs w:val="21"/>
          <w:lang w:val="en-US" w:eastAsia="zh-CN"/>
        </w:rPr>
        <w:t>目录》类别的，请注明是否符合行业惯例分类。</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4.市场占有率各项相关数据按照“产品准确名称”表述的具体产品填写。排名为必填项。</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5.本证明</w:t>
      </w:r>
      <w:r>
        <w:rPr>
          <w:rFonts w:hint="eastAsia" w:asciiTheme="majorEastAsia" w:hAnsiTheme="majorEastAsia" w:eastAsiaTheme="majorEastAsia" w:cstheme="majorEastAsia"/>
          <w:sz w:val="21"/>
          <w:szCs w:val="21"/>
          <w:lang w:val="en-US" w:eastAsia="zh-CN"/>
        </w:rPr>
        <w:t>交企业一份，抄送中国工业经济联合会一份，有上级协会的抄送上级协会一份。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XXXXXX（落款并盖章）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2018年X月XX日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抄送：XXXXXX</w:t>
      </w:r>
    </w:p>
    <w:p>
      <w:pPr>
        <w:sectPr>
          <w:pgSz w:w="11906" w:h="16838"/>
          <w:pgMar w:top="1440" w:right="1800" w:bottom="1104" w:left="1800" w:header="851" w:footer="992" w:gutter="0"/>
          <w:cols w:space="425" w:num="1"/>
          <w:docGrid w:type="lines" w:linePitch="312" w:charSpace="0"/>
        </w:sectPr>
      </w:pP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制造业单项冠军</w:t>
      </w:r>
      <w:r>
        <w:rPr>
          <w:rFonts w:hint="eastAsia" w:ascii="方正小标宋简体" w:hAnsi="方正小标宋简体" w:eastAsia="方正小标宋简体" w:cs="方正小标宋简体"/>
          <w:sz w:val="52"/>
          <w:szCs w:val="52"/>
          <w:lang w:eastAsia="zh-CN"/>
        </w:rPr>
        <w:t>培育企业</w:t>
      </w:r>
    </w:p>
    <w:p>
      <w:pPr>
        <w:snapToGrid w:val="0"/>
        <w:jc w:val="center"/>
        <w:rPr>
          <w:rFonts w:hint="eastAsia" w:ascii="方正小标宋简体" w:hAnsi="方正小标宋简体" w:eastAsia="方正小标宋简体" w:cs="方正小标宋简体"/>
          <w:sz w:val="52"/>
          <w:szCs w:val="52"/>
          <w:lang w:eastAsia="zh-CN"/>
        </w:rPr>
      </w:pPr>
    </w:p>
    <w:p>
      <w:pPr>
        <w:snapToGrid w:val="0"/>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培育发展方案</w:t>
      </w:r>
    </w:p>
    <w:p>
      <w:pPr>
        <w:jc w:val="center"/>
        <w:rPr>
          <w:rFonts w:hint="eastAsia"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eastAsia="仿宋_GB2312"/>
          <w:sz w:val="30"/>
          <w:u w:val="single"/>
        </w:rPr>
      </w:pPr>
      <w:r>
        <w:rPr>
          <w:rFonts w:hint="eastAsia" w:ascii="楷体_GB2312" w:hAnsi="楷体_GB2312" w:eastAsia="楷体_GB2312" w:cs="楷体_GB2312"/>
          <w:sz w:val="32"/>
          <w:szCs w:val="32"/>
        </w:rPr>
        <w:t>企业名称</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lang w:eastAsia="zh-CN"/>
        </w:rPr>
        <w:t>）</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keepNext w:val="0"/>
        <w:keepLines w:val="0"/>
        <w:pageBreakBefore w:val="0"/>
        <w:widowControl w:val="0"/>
        <w:tabs>
          <w:tab w:val="left" w:pos="8100"/>
        </w:tabs>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楷体_GB2312" w:eastAsia="楷体_GB2312"/>
          <w:sz w:val="32"/>
          <w:szCs w:val="32"/>
        </w:rPr>
      </w:pPr>
      <w:r>
        <w:rPr>
          <w:rFonts w:hint="eastAsia" w:ascii="楷体_GB2312" w:eastAsia="楷体_GB2312"/>
          <w:sz w:val="32"/>
          <w:szCs w:val="32"/>
          <w:lang w:eastAsia="zh-CN"/>
        </w:rPr>
        <w:t>编制时间</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eastAsia="仿宋_GB2312"/>
          <w:sz w:val="30"/>
          <w:szCs w:val="30"/>
          <w:u w:val="single"/>
        </w:rPr>
        <w:t xml:space="preserve"> </w:t>
      </w:r>
      <w:r>
        <w:rPr>
          <w:rFonts w:hint="eastAsia" w:eastAsia="仿宋_GB2312"/>
          <w:sz w:val="30"/>
          <w:szCs w:val="30"/>
          <w:u w:val="single"/>
          <w:lang w:val="en-US" w:eastAsia="zh-CN"/>
        </w:rPr>
        <w:t xml:space="preserve">                                     </w:t>
      </w:r>
      <w:r>
        <w:rPr>
          <w:rFonts w:hint="eastAsia" w:ascii="楷体_GB2312" w:hAnsi="楷体_GB2312" w:eastAsia="楷体_GB2312" w:cs="楷体_GB2312"/>
          <w:sz w:val="30"/>
          <w:szCs w:val="30"/>
          <w:u w:val="single"/>
          <w:lang w:val="en-US" w:eastAsia="zh-CN"/>
        </w:rPr>
        <w:t xml:space="preserve"> </w:t>
      </w:r>
    </w:p>
    <w:p>
      <w:pPr>
        <w:spacing w:line="712" w:lineRule="exact"/>
        <w:rPr>
          <w:rFonts w:hint="eastAsia" w:eastAsia="仿宋_GB2312"/>
          <w:sz w:val="30"/>
          <w:u w:val="single"/>
        </w:rPr>
      </w:pPr>
    </w:p>
    <w:p>
      <w:pPr>
        <w:spacing w:line="712" w:lineRule="exact"/>
        <w:jc w:val="center"/>
        <w:rPr>
          <w:rFonts w:hint="eastAsia" w:ascii="楷体_GB2312" w:eastAsia="楷体_GB2312"/>
          <w:sz w:val="32"/>
          <w:szCs w:val="32"/>
          <w:lang w:eastAsia="zh-CN"/>
        </w:rPr>
      </w:pPr>
      <w:r>
        <w:rPr>
          <w:rFonts w:hint="eastAsia" w:ascii="楷体_GB2312" w:eastAsia="楷体_GB2312"/>
          <w:sz w:val="32"/>
          <w:szCs w:val="32"/>
          <w:lang w:eastAsia="zh-CN"/>
        </w:rPr>
        <w:t>工业和信息化部</w:t>
      </w:r>
    </w:p>
    <w:p>
      <w:pPr>
        <w:jc w:val="center"/>
        <w:rPr>
          <w:rFonts w:hint="eastAsia" w:ascii="仿宋_GB2312" w:hAnsi="仿宋_GB2312" w:eastAsia="仿宋_GB2312" w:cs="仿宋_GB2312"/>
          <w:sz w:val="32"/>
          <w:szCs w:val="32"/>
        </w:rPr>
      </w:pPr>
      <w:r>
        <w:rPr>
          <w:rFonts w:hint="eastAsia" w:ascii="楷体_GB2312" w:eastAsia="楷体_GB2312"/>
          <w:sz w:val="32"/>
          <w:szCs w:val="32"/>
          <w:lang w:val="en-US" w:eastAsia="zh-CN"/>
        </w:rPr>
        <w:t>2018年</w:t>
      </w:r>
      <w:r>
        <w:rPr>
          <w:rFonts w:hint="eastAsia" w:ascii="楷体_GB2312" w:eastAsia="楷体_GB2312"/>
          <w:sz w:val="32"/>
          <w:szCs w:val="32"/>
          <w:lang w:eastAsia="zh-CN"/>
        </w:rPr>
        <w:t>印制</w:t>
      </w:r>
    </w:p>
    <w:p>
      <w:pPr>
        <w:ind w:firstLine="640" w:firstLineChars="200"/>
        <w:rPr>
          <w:rFonts w:hint="eastAsia" w:ascii="仿宋_GB2312" w:hAnsi="仿宋_GB2312" w:eastAsia="仿宋_GB2312" w:cs="仿宋_GB2312"/>
          <w:sz w:val="32"/>
          <w:szCs w:val="32"/>
        </w:rPr>
      </w:pPr>
    </w:p>
    <w:p>
      <w:pPr>
        <w:spacing w:line="360" w:lineRule="auto"/>
        <w:jc w:val="center"/>
        <w:rPr>
          <w:rFonts w:hint="eastAsia" w:ascii="宋体" w:hAnsi="宋体"/>
          <w:b/>
          <w:sz w:val="44"/>
          <w:szCs w:val="44"/>
          <w:lang w:eastAsia="zh-CN"/>
        </w:rPr>
        <w:sectPr>
          <w:headerReference r:id="rId10" w:type="default"/>
          <w:footerReference r:id="rId11" w:type="default"/>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b/>
          <w:sz w:val="44"/>
          <w:szCs w:val="44"/>
          <w:lang w:eastAsia="zh-CN"/>
        </w:rPr>
      </w:pPr>
    </w:p>
    <w:p>
      <w:pPr>
        <w:spacing w:line="360" w:lineRule="auto"/>
        <w:jc w:val="center"/>
        <w:rPr>
          <w:rFonts w:hint="eastAsia" w:ascii="宋体" w:hAnsi="宋体"/>
          <w:b/>
          <w:sz w:val="44"/>
          <w:szCs w:val="44"/>
        </w:rPr>
      </w:pPr>
      <w:r>
        <w:rPr>
          <w:rFonts w:hint="eastAsia" w:ascii="宋体" w:hAnsi="宋体"/>
          <w:b/>
          <w:sz w:val="44"/>
          <w:szCs w:val="44"/>
          <w:lang w:eastAsia="zh-CN"/>
        </w:rPr>
        <w:t>编制</w:t>
      </w:r>
      <w:r>
        <w:rPr>
          <w:rFonts w:hint="eastAsia" w:ascii="宋体" w:hAnsi="宋体"/>
          <w:b/>
          <w:sz w:val="44"/>
          <w:szCs w:val="44"/>
        </w:rPr>
        <w:t>说明</w:t>
      </w:r>
    </w:p>
    <w:p>
      <w:pPr>
        <w:spacing w:line="360" w:lineRule="auto"/>
        <w:ind w:firstLine="720" w:firstLineChars="225"/>
        <w:rPr>
          <w:rFonts w:hint="eastAsia" w:ascii="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一、申请制造业单项冠军培育企业的，应编制制造业单项冠军培育发展方案，填报内容应涵盖但不限于方案编制提纲中的内容。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二、申请企业可参照单项冠军示范企业的主要条件，制定未来3-5年培育发展的目标任务、具体计划和措施。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三、申请企业应根据实际情况科学合理制定目标任务和计划，措施得当，切实可行，避免目标任务定得过高过空。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四、已制定未来3-5年发展战略规划的申请企业，可将有关材料一并附上，电子版的材料自行扫描附上。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五、提交材料包括方案纸质材料一式两份和电子文本。申请企业必须确保纸质材料和电子文本的一致性。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sectPr>
          <w:footerReference r:id="rId12" w:type="default"/>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lang w:val="en-US" w:eastAsia="zh-CN"/>
        </w:rPr>
        <w:t>六、纸质材料请使用A4纸双面印刷，装订平整，采用普通纸质材料作为封面。</w:t>
      </w:r>
    </w:p>
    <w:p>
      <w:pPr>
        <w:jc w:val="both"/>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制造业单项冠军培育企业培育发展方案</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（编制提纲）</w:t>
      </w:r>
    </w:p>
    <w:p>
      <w:pPr>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一、目标任务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（一）企业未来3-5年发展的战略思路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（二）总体目标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总体目标应包括经营目标，如主营业务收入、缴税总额、企业主营业务年平均增长率、企业净利润年平均增长率等方面目标；细分领域主营产品发展目标，如产品市场占有率及排名、主营产品出口额占主营业务收入的比重、产品质量目标、产品关键性能指标水平、产品能耗目标等方面目标；企业创新能力提升目标，如开发新产品数量、企业掌握的关键生产技术和工艺的水平、拥有核心自主知识产权数量、研发投入等方面目标，目标应可量化可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（三）工作任务及时间进度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根据战略思路和总体目标，分析现状与目标间的差距，提出切实可行的工作任务，每项任务应有相应的时间节点，任务可包括强化单项冠军发展战略、提高创新能力、提高产品质量、培育国际品牌、完善经营管理制度等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二、具体计划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（结合目标任务，提出详细工作计划、步骤及路径等，如企业完成目标任务必须实施的项目计划，投融资计划，人才培养计划，海外扩张并购计划，产学研项目合作计划，创新激励机制建设等）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13"/>
          <w:szCs w:val="13"/>
        </w:rPr>
      </w:pPr>
      <w:r>
        <w:rPr>
          <w:rFonts w:hint="eastAsia" w:ascii="仿宋_GB2312" w:hAnsi="仿宋_GB2312" w:eastAsia="仿宋_GB2312" w:cs="仿宋_GB2312"/>
          <w:sz w:val="32"/>
          <w:szCs w:val="32"/>
          <w:lang w:val="en-US" w:eastAsia="zh-CN"/>
        </w:rPr>
        <w:t>（申报企业要围绕目标任务和具体计划安排，提出有针对性的保障措施，主要包括组织实施、资金投入、人力资源、评价考核等方面的保障措施）</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modern"/>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方正仿宋简体">
    <w:altName w:val="宋体"/>
    <w:panose1 w:val="00000000000000000000"/>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方正仿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hruti">
    <w:panose1 w:val="020B0502040204020203"/>
    <w:charset w:val="00"/>
    <w:family w:val="auto"/>
    <w:pitch w:val="default"/>
    <w:sig w:usb0="00040003" w:usb1="00000000" w:usb2="00000000" w:usb3="00000000" w:csb0="00000001"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DotumChe">
    <w:panose1 w:val="020B0609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宋体"/>
    <w:panose1 w:val="03000509000000000000"/>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u+saE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vVqMgugEAAF4DAAAOAAAAAAAAAAEAIAAAAB4BAABkcnMvZTJvRG9jLnhtbFBLBQYAAAAABgAG&#10;AFkBAABK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id="0">
    <w:p>
      <w:pPr>
        <w:pStyle w:val="5"/>
        <w:snapToGrid w:val="0"/>
        <w:rPr>
          <w:rFonts w:hint="eastAsia"/>
          <w:lang w:eastAsia="zh-CN"/>
        </w:rPr>
      </w:pPr>
      <w:r>
        <w:rPr>
          <w:rStyle w:val="13"/>
        </w:rPr>
        <w:footnoteRef/>
      </w:r>
      <w:r>
        <w:t xml:space="preserve"> </w:t>
      </w:r>
      <w:r>
        <w:rPr>
          <w:rFonts w:hint="eastAsia"/>
          <w:lang w:val="en-US" w:eastAsia="zh-CN"/>
        </w:rPr>
        <w:t>两个申请类别中，只可申请其中一类。</w:t>
      </w:r>
    </w:p>
  </w:footnote>
  <w:footnote w:id="1">
    <w:p>
      <w:pPr>
        <w:pStyle w:val="5"/>
        <w:snapToGrid w:val="0"/>
        <w:rPr>
          <w:rFonts w:hint="eastAsia"/>
          <w:lang w:eastAsia="zh-CN"/>
        </w:rPr>
      </w:pPr>
      <w:r>
        <w:rPr>
          <w:rStyle w:val="13"/>
        </w:rPr>
        <w:footnoteRef/>
      </w:r>
      <w:r>
        <w:t xml:space="preserve"> </w:t>
      </w:r>
      <w:r>
        <w:rPr>
          <w:rFonts w:hint="eastAsia"/>
          <w:lang w:eastAsia="zh-CN"/>
        </w:rPr>
        <w:t>按照《国民经济行业分类(GB/T 4754-2011)》的大类行业填写所属行业。</w:t>
      </w:r>
    </w:p>
  </w:footnote>
  <w:footnote w:id="2">
    <w:p>
      <w:pPr>
        <w:pStyle w:val="5"/>
        <w:snapToGrid w:val="0"/>
        <w:rPr>
          <w:rFonts w:hint="eastAsia"/>
          <w:lang w:eastAsia="zh-CN"/>
        </w:rPr>
      </w:pPr>
      <w:r>
        <w:rPr>
          <w:rStyle w:val="13"/>
        </w:rPr>
        <w:footnoteRef/>
      </w:r>
      <w:r>
        <w:t xml:space="preserve"> </w:t>
      </w:r>
      <w:r>
        <w:rPr>
          <w:rFonts w:hint="eastAsia"/>
          <w:lang w:eastAsia="zh-CN"/>
        </w:rPr>
        <w:t>须填写产品准确名称。</w:t>
      </w:r>
    </w:p>
  </w:footnote>
  <w:footnote w:id="3">
    <w:p>
      <w:pPr>
        <w:pStyle w:val="5"/>
        <w:snapToGrid w:val="0"/>
        <w:rPr>
          <w:rFonts w:hint="eastAsia"/>
          <w:lang w:val="en-US" w:eastAsia="zh-CN"/>
        </w:rPr>
      </w:pPr>
      <w:r>
        <w:rPr>
          <w:rStyle w:val="13"/>
        </w:rPr>
        <w:footnoteRef/>
      </w:r>
      <w:r>
        <w:t xml:space="preserve"> </w:t>
      </w:r>
      <w:r>
        <w:rPr>
          <w:rFonts w:hint="eastAsia"/>
          <w:lang w:eastAsia="zh-CN"/>
        </w:rPr>
        <w:t>对照《统计用产品分类目录》，填写产品对应的第四级或第五级产品类别名称，并填写对应的</w:t>
      </w:r>
      <w:r>
        <w:rPr>
          <w:rFonts w:hint="eastAsia"/>
          <w:lang w:val="en-US" w:eastAsia="zh-CN"/>
        </w:rPr>
        <w:t>8位或10</w:t>
      </w:r>
    </w:p>
    <w:p>
      <w:pPr>
        <w:pStyle w:val="5"/>
        <w:snapToGrid w:val="0"/>
        <w:rPr>
          <w:rFonts w:hint="eastAsia"/>
          <w:lang w:eastAsia="zh-CN"/>
        </w:rPr>
      </w:pPr>
      <w:r>
        <w:rPr>
          <w:rFonts w:hint="eastAsia"/>
          <w:lang w:val="en-US" w:eastAsia="zh-CN"/>
        </w:rPr>
        <w:t xml:space="preserve">  位数字</w:t>
      </w:r>
      <w:r>
        <w:rPr>
          <w:rFonts w:hint="eastAsia"/>
          <w:lang w:eastAsia="zh-CN"/>
        </w:rPr>
        <w:t>代码。无法按该目录分类的，可按行业惯例分类。如企业认为是新产品则需标注新产品。</w:t>
      </w:r>
    </w:p>
  </w:footnote>
  <w:footnote w:id="4">
    <w:p>
      <w:pPr>
        <w:pStyle w:val="5"/>
        <w:snapToGrid w:val="0"/>
        <w:rPr>
          <w:rFonts w:hint="eastAsia"/>
          <w:lang w:val="en-US" w:eastAsia="zh-CN"/>
        </w:rPr>
      </w:pPr>
      <w:r>
        <w:rPr>
          <w:rFonts w:hint="eastAsia"/>
          <w:lang w:val="en-US" w:eastAsia="zh-CN"/>
        </w:rPr>
        <w:t>5核心自主知识产权界定请参照工信部产业〔2016〕105号文规定，且应对产品在技术上发挥核心支持作用。</w:t>
      </w:r>
    </w:p>
  </w:footnote>
  <w:footnote w:id="5">
    <w:p>
      <w:pPr>
        <w:pStyle w:val="5"/>
        <w:snapToGrid w:val="0"/>
      </w:pPr>
      <w:r>
        <w:rPr>
          <w:rStyle w:val="13"/>
        </w:rPr>
        <w:footnoteRef/>
      </w:r>
      <w:r>
        <w:t xml:space="preserve"> </w:t>
      </w:r>
      <w:r>
        <w:rPr>
          <w:rFonts w:hint="eastAsia" w:ascii="宋体" w:hAnsi="宋体"/>
        </w:rPr>
        <w:t>产品监督抽查合格率</w:t>
      </w:r>
      <w:r>
        <w:rPr>
          <w:rFonts w:hint="eastAsia" w:ascii="宋体" w:hAnsi="宋体"/>
          <w:lang w:eastAsia="zh-CN"/>
        </w:rPr>
        <w:t>是指接受国家质量监督抽查的产品中，属于</w:t>
      </w:r>
      <w:r>
        <w:rPr>
          <w:rFonts w:hint="eastAsia" w:ascii="方正仿宋简体" w:eastAsia="方正仿宋简体"/>
          <w:snapToGrid w:val="0"/>
          <w:color w:val="000000"/>
          <w:kern w:val="0"/>
          <w:szCs w:val="21"/>
        </w:rPr>
        <w:t>合格品</w:t>
      </w:r>
      <w:r>
        <w:rPr>
          <w:rFonts w:hint="eastAsia" w:ascii="方正仿宋简体" w:eastAsia="方正仿宋简体"/>
          <w:snapToGrid w:val="0"/>
          <w:color w:val="000000"/>
          <w:kern w:val="0"/>
          <w:szCs w:val="21"/>
          <w:lang w:eastAsia="zh-CN"/>
        </w:rPr>
        <w:t>的样品占全部样品</w:t>
      </w:r>
      <w:r>
        <w:rPr>
          <w:rFonts w:hint="eastAsia" w:ascii="方正仿宋简体" w:eastAsia="方正仿宋简体"/>
          <w:snapToGrid w:val="0"/>
          <w:color w:val="000000"/>
          <w:kern w:val="0"/>
          <w:szCs w:val="21"/>
        </w:rPr>
        <w:t>的比率。</w:t>
      </w:r>
      <w:r>
        <w:rPr>
          <w:rFonts w:hint="eastAsia" w:ascii="方正仿宋简体" w:eastAsia="方正仿宋简体"/>
          <w:snapToGrid w:val="0"/>
          <w:color w:val="000000"/>
          <w:kern w:val="0"/>
          <w:szCs w:val="21"/>
          <w:lang w:eastAsia="zh-CN"/>
        </w:rPr>
        <w:t>请填报当年抽检合格率的平均值。</w:t>
      </w:r>
    </w:p>
  </w:footnote>
  <w:footnote w:id="6">
    <w:p>
      <w:pPr>
        <w:pStyle w:val="5"/>
        <w:snapToGrid w:val="0"/>
        <w:rPr>
          <w:rFonts w:hint="eastAsia"/>
          <w:lang w:val="en-US" w:eastAsia="zh-CN"/>
        </w:rPr>
      </w:pPr>
      <w:r>
        <w:rPr>
          <w:rStyle w:val="13"/>
        </w:rPr>
        <w:footnoteRef/>
      </w:r>
      <w:r>
        <w:t xml:space="preserve"> </w:t>
      </w:r>
      <w:r>
        <w:rPr>
          <w:rFonts w:hint="eastAsia"/>
          <w:lang w:eastAsia="zh-CN"/>
        </w:rPr>
        <w:t>按照《国民经济行业分类(GB/T 4754-2011)》的大类行业填写所属行业。</w:t>
      </w:r>
    </w:p>
  </w:footnote>
  <w:footnote w:id="7">
    <w:p>
      <w:pPr>
        <w:pStyle w:val="5"/>
        <w:snapToGrid w:val="0"/>
        <w:rPr>
          <w:rFonts w:hint="eastAsia"/>
          <w:lang w:eastAsia="zh-CN"/>
        </w:rPr>
      </w:pPr>
      <w:r>
        <w:rPr>
          <w:rStyle w:val="13"/>
        </w:rPr>
        <w:footnoteRef/>
      </w:r>
      <w:r>
        <w:t xml:space="preserve"> </w:t>
      </w:r>
      <w:r>
        <w:rPr>
          <w:rFonts w:hint="eastAsia"/>
          <w:lang w:eastAsia="zh-CN"/>
        </w:rPr>
        <w:t>须填写产品准确名称。</w:t>
      </w:r>
    </w:p>
    <w:p>
      <w:pPr>
        <w:pStyle w:val="5"/>
        <w:snapToGrid w:val="0"/>
        <w:rPr>
          <w:rFonts w:hint="eastAsia"/>
          <w:lang w:val="en-US" w:eastAsia="zh-CN"/>
        </w:rPr>
      </w:pPr>
      <w:r>
        <w:rPr>
          <w:rFonts w:hint="eastAsia"/>
          <w:lang w:val="en-US" w:eastAsia="zh-CN"/>
        </w:rPr>
        <w:t>3</w:t>
      </w:r>
      <w:r>
        <w:rPr>
          <w:rFonts w:hint="eastAsia"/>
          <w:lang w:eastAsia="zh-CN"/>
        </w:rPr>
        <w:t>对照《统计用产品分类目录》，填写产品对应的第四级或第五级产品类别名称，并填写对应的</w:t>
      </w:r>
      <w:r>
        <w:rPr>
          <w:rFonts w:hint="eastAsia"/>
          <w:lang w:val="en-US" w:eastAsia="zh-CN"/>
        </w:rPr>
        <w:t>8位或10</w:t>
      </w:r>
    </w:p>
    <w:p>
      <w:pPr>
        <w:pStyle w:val="5"/>
        <w:snapToGrid w:val="0"/>
        <w:rPr>
          <w:rFonts w:hint="eastAsia"/>
          <w:lang w:eastAsia="zh-CN"/>
        </w:rPr>
      </w:pPr>
      <w:r>
        <w:rPr>
          <w:rFonts w:hint="eastAsia"/>
          <w:lang w:val="en-US" w:eastAsia="zh-CN"/>
        </w:rPr>
        <w:t xml:space="preserve">  位数字</w:t>
      </w:r>
      <w:r>
        <w:rPr>
          <w:rFonts w:hint="eastAsia"/>
          <w:lang w:eastAsia="zh-CN"/>
        </w:rPr>
        <w:t>代码。无法按该目录分类的，可按行业惯例分类。如企业认为是新产品则需标注新产品。</w:t>
      </w:r>
    </w:p>
    <w:p>
      <w:pPr>
        <w:pStyle w:val="5"/>
        <w:snapToGrid w:val="0"/>
        <w:rPr>
          <w:rFonts w:hint="eastAsia"/>
          <w:lang w:val="en-US" w:eastAsia="zh-CN"/>
        </w:rPr>
      </w:pPr>
      <w:r>
        <w:rPr>
          <w:rFonts w:hint="eastAsia"/>
          <w:lang w:val="en-US" w:eastAsia="zh-CN"/>
        </w:rPr>
        <w:t>4核心自主知识产权界定请参照工信部产业〔2016〕105号文规定，且应对产品在技术上发挥核心支持作用。</w:t>
      </w:r>
    </w:p>
  </w:footnote>
  <w:footnote w:id="8">
    <w:p>
      <w:pPr>
        <w:pStyle w:val="5"/>
        <w:snapToGrid w:val="0"/>
        <w:rPr>
          <w:rFonts w:hint="eastAsia"/>
          <w:lang w:eastAsia="zh-CN"/>
        </w:rPr>
      </w:pPr>
    </w:p>
  </w:footnote>
  <w:footnote w:id="9">
    <w:p>
      <w:pPr>
        <w:pStyle w:val="5"/>
        <w:snapToGrid w:val="0"/>
        <w:rPr>
          <w:rFonts w:hint="eastAsia"/>
          <w:lang w:eastAsia="zh-CN"/>
        </w:rPr>
      </w:pPr>
    </w:p>
  </w:footnote>
  <w:footnote w:id="10">
    <w:p>
      <w:pPr>
        <w:pStyle w:val="5"/>
        <w:snapToGrid w:val="0"/>
      </w:pPr>
      <w:r>
        <w:rPr>
          <w:rStyle w:val="13"/>
        </w:rPr>
        <w:footnoteRef/>
      </w:r>
      <w:r>
        <w:t xml:space="preserve"> </w:t>
      </w:r>
      <w:r>
        <w:rPr>
          <w:rFonts w:hint="eastAsia" w:ascii="宋体" w:hAnsi="宋体"/>
        </w:rPr>
        <w:t>产品监督抽查合格率</w:t>
      </w:r>
      <w:r>
        <w:rPr>
          <w:rFonts w:hint="eastAsia" w:ascii="宋体" w:hAnsi="宋体"/>
          <w:lang w:eastAsia="zh-CN"/>
        </w:rPr>
        <w:t>是指接受国家质量监督抽查的产品中，属于</w:t>
      </w:r>
      <w:r>
        <w:rPr>
          <w:rFonts w:hint="eastAsia" w:ascii="方正仿宋简体" w:eastAsia="方正仿宋简体"/>
          <w:snapToGrid w:val="0"/>
          <w:color w:val="000000"/>
          <w:kern w:val="0"/>
          <w:szCs w:val="21"/>
        </w:rPr>
        <w:t>合格品</w:t>
      </w:r>
      <w:r>
        <w:rPr>
          <w:rFonts w:hint="eastAsia" w:ascii="方正仿宋简体" w:eastAsia="方正仿宋简体"/>
          <w:snapToGrid w:val="0"/>
          <w:color w:val="000000"/>
          <w:kern w:val="0"/>
          <w:szCs w:val="21"/>
          <w:lang w:eastAsia="zh-CN"/>
        </w:rPr>
        <w:t>的样品占全部样品</w:t>
      </w:r>
      <w:r>
        <w:rPr>
          <w:rFonts w:hint="eastAsia" w:ascii="方正仿宋简体" w:eastAsia="方正仿宋简体"/>
          <w:snapToGrid w:val="0"/>
          <w:color w:val="000000"/>
          <w:kern w:val="0"/>
          <w:szCs w:val="21"/>
        </w:rPr>
        <w:t>的比率。</w:t>
      </w:r>
      <w:r>
        <w:rPr>
          <w:rFonts w:hint="eastAsia" w:ascii="方正仿宋简体" w:eastAsia="方正仿宋简体"/>
          <w:snapToGrid w:val="0"/>
          <w:color w:val="000000"/>
          <w:kern w:val="0"/>
          <w:szCs w:val="21"/>
        </w:rPr>
        <w:br w:type="textWrapp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9560639">
    <w:nsid w:val="58C8E43F"/>
    <w:multiLevelType w:val="singleLevel"/>
    <w:tmpl w:val="58C8E43F"/>
    <w:lvl w:ilvl="0" w:tentative="1">
      <w:start w:val="2"/>
      <w:numFmt w:val="chineseCounting"/>
      <w:suff w:val="nothing"/>
      <w:lvlText w:val="%1、"/>
      <w:lvlJc w:val="left"/>
    </w:lvl>
  </w:abstractNum>
  <w:abstractNum w:abstractNumId="1489376678">
    <w:nsid w:val="58C615A6"/>
    <w:multiLevelType w:val="singleLevel"/>
    <w:tmpl w:val="58C615A6"/>
    <w:lvl w:ilvl="0" w:tentative="1">
      <w:start w:val="1"/>
      <w:numFmt w:val="chineseCounting"/>
      <w:suff w:val="nothing"/>
      <w:lvlText w:val="%1、"/>
      <w:lvlJc w:val="left"/>
    </w:lvl>
  </w:abstractNum>
  <w:abstractNum w:abstractNumId="1519886917">
    <w:nsid w:val="5A97A245"/>
    <w:multiLevelType w:val="singleLevel"/>
    <w:tmpl w:val="5A97A245"/>
    <w:lvl w:ilvl="0" w:tentative="1">
      <w:start w:val="2"/>
      <w:numFmt w:val="decimal"/>
      <w:suff w:val="nothing"/>
      <w:lvlText w:val="%1."/>
      <w:lvlJc w:val="left"/>
    </w:lvl>
  </w:abstractNum>
  <w:num w:numId="1">
    <w:abstractNumId w:val="1489376678"/>
  </w:num>
  <w:num w:numId="2">
    <w:abstractNumId w:val="1489560639"/>
  </w:num>
  <w:num w:numId="3">
    <w:abstractNumId w:val="15198869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63DA"/>
    <w:rsid w:val="19823668"/>
    <w:rsid w:val="1D5D568F"/>
    <w:rsid w:val="1E140EE8"/>
    <w:rsid w:val="307A4C95"/>
    <w:rsid w:val="344B7ED9"/>
    <w:rsid w:val="393368E6"/>
    <w:rsid w:val="41B638DE"/>
    <w:rsid w:val="429C4E56"/>
    <w:rsid w:val="43602615"/>
    <w:rsid w:val="47613E2A"/>
    <w:rsid w:val="548B24BB"/>
    <w:rsid w:val="693343A6"/>
    <w:rsid w:val="74666E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link w:val="8"/>
    <w:semiHidden/>
    <w:uiPriority w:val="0"/>
    <w:rPr>
      <w:rFonts w:ascii="Verdana" w:hAnsi="Verdana" w:eastAsia="宋体" w:cs="Verdana"/>
      <w:kern w:val="0"/>
      <w:sz w:val="20"/>
      <w:szCs w:val="20"/>
      <w:lang w:eastAsia="en-US"/>
    </w:rPr>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note text"/>
    <w:basedOn w:val="1"/>
    <w:uiPriority w:val="0"/>
    <w:pPr>
      <w:snapToGrid w:val="0"/>
      <w:jc w:val="left"/>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8">
    <w:name w:val="Default Paragraph Font Para Char Char Char Char Char Char"/>
    <w:basedOn w:val="1"/>
    <w:link w:val="7"/>
    <w:qFormat/>
    <w:uiPriority w:val="0"/>
    <w:pPr>
      <w:widowControl/>
      <w:spacing w:after="160" w:afterLines="0" w:line="240" w:lineRule="exact"/>
      <w:jc w:val="left"/>
    </w:pPr>
    <w:rPr>
      <w:rFonts w:ascii="Verdana" w:hAnsi="Verdana" w:eastAsia="宋体" w:cs="Verdana"/>
      <w:kern w:val="0"/>
      <w:sz w:val="20"/>
      <w:szCs w:val="20"/>
      <w:lang w:eastAsia="en-US"/>
    </w:rPr>
  </w:style>
  <w:style w:type="character" w:styleId="9">
    <w:name w:val="Strong"/>
    <w:basedOn w:val="7"/>
    <w:qFormat/>
    <w:uiPriority w:val="0"/>
    <w:rPr>
      <w:b/>
    </w:rPr>
  </w:style>
  <w:style w:type="character" w:styleId="10">
    <w:name w:val="FollowedHyperlink"/>
    <w:basedOn w:val="7"/>
    <w:uiPriority w:val="0"/>
    <w:rPr>
      <w:color w:val="333333"/>
      <w:u w:val="none"/>
    </w:rPr>
  </w:style>
  <w:style w:type="character" w:styleId="11">
    <w:name w:val="Emphasis"/>
    <w:basedOn w:val="7"/>
    <w:qFormat/>
    <w:uiPriority w:val="0"/>
  </w:style>
  <w:style w:type="character" w:styleId="12">
    <w:name w:val="Hyperlink"/>
    <w:basedOn w:val="7"/>
    <w:qFormat/>
    <w:uiPriority w:val="0"/>
    <w:rPr>
      <w:color w:val="333333"/>
      <w:u w:val="none"/>
    </w:rPr>
  </w:style>
  <w:style w:type="character" w:styleId="13">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2018-03-28T07:37:40Z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